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Times New Roman" w:eastAsia="方正小标宋简体" w:cs="Times New Roman"/>
          <w:b w:val="0"/>
          <w:bCs/>
          <w:sz w:val="44"/>
          <w:szCs w:val="44"/>
          <w:lang w:eastAsia="zh-CN"/>
        </w:rPr>
      </w:pPr>
      <w:r>
        <w:rPr>
          <w:rFonts w:hint="eastAsia" w:ascii="方正小标宋简体" w:hAnsi="Times New Roman" w:eastAsia="方正小标宋简体" w:cs="Times New Roman"/>
          <w:b w:val="0"/>
          <w:bCs/>
          <w:sz w:val="44"/>
          <w:szCs w:val="44"/>
          <w:lang w:eastAsia="zh-CN"/>
        </w:rPr>
        <w:t>聊城市妇幼保健院发现新冠核酸检测阳性患者应急处置预案</w:t>
      </w:r>
    </w:p>
    <w:p>
      <w:pPr>
        <w:spacing w:line="560" w:lineRule="exact"/>
        <w:ind w:firstLine="880" w:firstLineChars="200"/>
        <w:jc w:val="center"/>
        <w:rPr>
          <w:rFonts w:hint="eastAsia" w:ascii="方正小标宋简体" w:hAnsi="Times New Roman" w:eastAsia="方正小标宋简体" w:cs="Times New Roman"/>
          <w:b w:val="0"/>
          <w:bCs/>
          <w:sz w:val="44"/>
          <w:szCs w:val="44"/>
          <w:lang w:eastAsia="zh-CN"/>
        </w:rPr>
      </w:pPr>
    </w:p>
    <w:p>
      <w:pPr>
        <w:keepNext w:val="0"/>
        <w:keepLines w:val="0"/>
        <w:pageBreakBefore w:val="0"/>
        <w:widowControl w:val="0"/>
        <w:kinsoku/>
        <w:wordWrap/>
        <w:overflowPunct/>
        <w:topLinePunct w:val="0"/>
        <w:autoSpaceDE/>
        <w:bidi w:val="0"/>
        <w:adjustRightIn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一、目的</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为进一步做好我院对新冠肺炎的防控工作,有效落实“四早”要求</w:t>
      </w:r>
      <w:bookmarkStart w:id="0" w:name="_GoBack"/>
      <w:bookmarkEnd w:id="0"/>
      <w:r>
        <w:rPr>
          <w:rFonts w:hint="eastAsia" w:ascii="仿宋_GB2312" w:hAnsi="仿宋_GB2312" w:eastAsia="仿宋_GB2312" w:cs="仿宋_GB2312"/>
          <w:sz w:val="32"/>
          <w:szCs w:val="32"/>
          <w:lang w:val="en-US" w:eastAsia="zh-CN"/>
        </w:rPr>
        <w:t>,实现及时发现、快速处置、精准管控、有效救治,提高对新型冠状病毒感染的肺炎、不明原因肺炎的防治水平和应对能力,切实有效地防止新型冠状病毒感染的肺炎、不明原因肺炎疫情的扩散蔓延,实现可持续控制,根据《中华人民共和国传染病防治法》、《突发公共卫生事件应急条例》 《新型冠状病毒感染的肺炎诊疗方案》、《新型冠状病毒感染的肺炎疫情防控方案》《全国不明原因肺炎病例监测实施方案》、《医院感染管理办法》等法律法规,结合本院实际,特制定本预案。</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二、工作原则</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(一)预防为主。</w:t>
      </w:r>
      <w:r>
        <w:rPr>
          <w:rFonts w:hint="eastAsia" w:ascii="仿宋_GB2312" w:hAnsi="仿宋_GB2312" w:eastAsia="仿宋_GB2312" w:cs="仿宋_GB2312"/>
          <w:sz w:val="32"/>
          <w:szCs w:val="32"/>
          <w:lang w:val="en-US" w:eastAsia="zh-CN"/>
        </w:rPr>
        <w:t>加强对新冠防控,及时发现、及时报告、及时采取措施,切断传播途径,迅速控制病情。</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 xml:space="preserve"> (二)及时处置。</w:t>
      </w:r>
      <w:r>
        <w:rPr>
          <w:rFonts w:hint="eastAsia" w:ascii="仿宋_GB2312" w:hAnsi="仿宋_GB2312" w:eastAsia="仿宋_GB2312" w:cs="仿宋_GB2312"/>
          <w:sz w:val="32"/>
          <w:szCs w:val="32"/>
          <w:lang w:val="en-US" w:eastAsia="zh-CN"/>
        </w:rPr>
        <w:t>对疑似病例、确诊病例、观察病例、临床诊断病例应做到分类,有序管理,确保早发现、早隔离、早治疗。</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三、组织领导</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成立新型冠状病毒感染肺炎应</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处置工作领导小组</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组  长：姚辉富 王继志 </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常务副组长：高明忠</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 组 长：杨志峰、范丽、刘庆来、费林晶、韩永才</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员：赵伟军、房伟娜、邢建敏、刘  琰、赵  涛、张西亭、庞宁宁、杨  建、杨  柳、秦洪科、张博、贺翠萍</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领导小组职责：在</w:t>
      </w:r>
      <w:r>
        <w:rPr>
          <w:rFonts w:hint="eastAsia" w:ascii="仿宋_GB2312" w:hAnsi="仿宋_GB2312" w:eastAsia="仿宋_GB2312" w:cs="仿宋_GB2312"/>
          <w:sz w:val="32"/>
          <w:szCs w:val="32"/>
          <w:lang w:eastAsia="zh-CN"/>
        </w:rPr>
        <w:t>市委统筹疫情防控和经济运行工作领导小组及市</w:t>
      </w:r>
      <w:r>
        <w:rPr>
          <w:rFonts w:hint="eastAsia" w:ascii="仿宋_GB2312" w:hAnsi="仿宋_GB2312" w:eastAsia="仿宋_GB2312" w:cs="仿宋_GB2312"/>
          <w:sz w:val="32"/>
          <w:szCs w:val="32"/>
        </w:rPr>
        <w:t>卫健委领导指挥下，负责组织、协调并落实出现“新型冠状病毒感染肺炎”的应急处置工作，督促、指导各工作组开展应急处置工作。</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四、各工作组分工</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聊城市妇幼保健院新冠肺炎疫情应对处置领导小组全权负责新冠肺炎疫情应急指挥工作，各工作组、部门、科室负责工作的具体实施。</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医疗救治组：负责疑似、确诊“新型冠状病毒感染肺炎”患者进诊断与医疗救治，及原地隔离治疗患者救治、会诊及指导工作，向</w:t>
      </w:r>
      <w:r>
        <w:rPr>
          <w:rFonts w:hint="eastAsia" w:ascii="仿宋_GB2312" w:hAnsi="仿宋_GB2312" w:eastAsia="仿宋_GB2312" w:cs="仿宋_GB2312"/>
          <w:sz w:val="32"/>
          <w:szCs w:val="32"/>
          <w:lang w:eastAsia="zh-CN"/>
        </w:rPr>
        <w:t>院疫情</w:t>
      </w:r>
      <w:r>
        <w:rPr>
          <w:rFonts w:hint="eastAsia" w:ascii="仿宋_GB2312" w:hAnsi="仿宋_GB2312" w:eastAsia="仿宋_GB2312" w:cs="仿宋_GB2312"/>
          <w:sz w:val="32"/>
          <w:szCs w:val="32"/>
        </w:rPr>
        <w:t>应</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处置工作领导小组及时进行病情汇报。负责协调后备救治医护人员安排</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  长：高明忠</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副组长：房伟娜</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员：潘  栋、张西亭、田晓琴、王建民、韩永才、         刘兆国、任怀敏、杨志峰、冯泽川、刘延臣、谷圣常、杨琳琳</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流调报告组：负责疑似、确诊“新型冠状病毒感染肺炎”疫情各种信息资料收集、汇总、上报及反馈，保证疫情网络传输正常，并配合疾控部门做好流调工作。</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发现疑似、确诊病例第一时间调查患者入院后所有时间经过的路线、诊区、以及与患者有交集时间段内所有科室所有人员名单，及</w:t>
      </w:r>
      <w:r>
        <w:rPr>
          <w:rFonts w:hint="eastAsia" w:ascii="仿宋_GB2312" w:hAnsi="仿宋_GB2312" w:eastAsia="仿宋_GB2312" w:cs="仿宋_GB2312"/>
          <w:color w:val="000000" w:themeColor="text1"/>
          <w:sz w:val="32"/>
          <w:szCs w:val="32"/>
          <w14:textFill>
            <w14:solidFill>
              <w14:schemeClr w14:val="tx1"/>
            </w14:solidFill>
          </w14:textFill>
        </w:rPr>
        <w:t>密切</w:t>
      </w:r>
      <w:r>
        <w:rPr>
          <w:rFonts w:hint="eastAsia" w:ascii="仿宋_GB2312" w:hAnsi="仿宋_GB2312" w:eastAsia="仿宋_GB2312" w:cs="仿宋_GB2312"/>
          <w:sz w:val="32"/>
          <w:szCs w:val="32"/>
        </w:rPr>
        <w:t>接触患者的主管医生、护士，有过接触过的其他医、护等工作人员名单，并进行健康状况调查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组  长：</w:t>
      </w:r>
      <w:r>
        <w:rPr>
          <w:rFonts w:hint="eastAsia" w:ascii="仿宋_GB2312" w:hAnsi="仿宋_GB2312" w:eastAsia="仿宋_GB2312" w:cs="仿宋_GB2312"/>
          <w:sz w:val="32"/>
          <w:szCs w:val="32"/>
          <w:lang w:eastAsia="zh-CN"/>
        </w:rPr>
        <w:t>范丽</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副组长：刘琰</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成</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员：孟丽、李杰、许金婷、贺翠萍</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.隔离消杀</w:t>
      </w:r>
      <w:r>
        <w:rPr>
          <w:rFonts w:hint="eastAsia" w:ascii="仿宋_GB2312" w:hAnsi="仿宋_GB2312" w:eastAsia="仿宋_GB2312" w:cs="仿宋_GB2312"/>
          <w:sz w:val="32"/>
          <w:szCs w:val="32"/>
        </w:rPr>
        <w:t>组：根据流调后的患者活动区域路线指导相关科室和个人对一切相关人员、场所、物品、环境及传播媒介实施隔离、控制和消毒等预防控制措施、指导防护用品使用和消毒方法。</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组  长：</w:t>
      </w:r>
      <w:r>
        <w:rPr>
          <w:rFonts w:hint="eastAsia" w:ascii="仿宋_GB2312" w:hAnsi="仿宋_GB2312" w:eastAsia="仿宋_GB2312" w:cs="仿宋_GB2312"/>
          <w:sz w:val="32"/>
          <w:szCs w:val="32"/>
          <w:highlight w:val="none"/>
          <w:lang w:eastAsia="zh-CN"/>
        </w:rPr>
        <w:t>高明忠</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副组长：邢建敏</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成员：庞宁宁、秦洪科、杨建</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后勤保障组：负责新型冠状病毒感染肺炎疫情应急处理所需的车辆安排，药品、器械、防护器材、预防药品、消毒药械等的计划、购置、供应和用后处理工作；根据阶段性工作的需要，随时补充以保证必要的储备。</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组  长：</w:t>
      </w:r>
      <w:r>
        <w:rPr>
          <w:rFonts w:hint="eastAsia" w:ascii="仿宋_GB2312" w:hAnsi="仿宋_GB2312" w:eastAsia="仿宋_GB2312" w:cs="仿宋_GB2312"/>
          <w:sz w:val="32"/>
          <w:szCs w:val="32"/>
          <w:lang w:eastAsia="zh-CN"/>
        </w:rPr>
        <w:t>刘庆来</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副组长：</w:t>
      </w:r>
      <w:r>
        <w:rPr>
          <w:rFonts w:hint="eastAsia" w:ascii="仿宋_GB2312" w:hAnsi="仿宋_GB2312" w:eastAsia="仿宋_GB2312" w:cs="仿宋_GB2312"/>
          <w:sz w:val="32"/>
          <w:szCs w:val="32"/>
          <w:lang w:val="en-US" w:eastAsia="zh-CN"/>
        </w:rPr>
        <w:t>赵伟军</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  员：任伟、庞宁宁、张西亭、杨建、</w:t>
      </w:r>
      <w:r>
        <w:rPr>
          <w:rFonts w:hint="eastAsia" w:ascii="仿宋_GB2312" w:hAnsi="仿宋_GB2312" w:eastAsia="仿宋_GB2312" w:cs="仿宋_GB2312"/>
          <w:sz w:val="32"/>
          <w:szCs w:val="32"/>
          <w:lang w:eastAsia="zh-CN"/>
        </w:rPr>
        <w:t>王军</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w:t>
      </w:r>
      <w:r>
        <w:rPr>
          <w:rFonts w:hint="eastAsia" w:ascii="黑体" w:hAnsi="黑体" w:eastAsia="黑体" w:cs="黑体"/>
          <w:b w:val="0"/>
          <w:bCs w:val="0"/>
          <w:sz w:val="32"/>
          <w:szCs w:val="32"/>
          <w:lang w:val="en-US" w:eastAsia="zh-CN"/>
        </w:rPr>
        <w:t>应急处置措施</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（一）信息报告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检验科核酸检测工作人员发现检测标本核酸检测呈阳性情况时，检验者首先要确认仪器、设备和检查过程是否正常，操作是否正确;核查检验标本是否有错，检验项目质控、定标、试剂是否正常，仪器传输是否有误。在确认检验过程各环节无异常的情况下，需立即电话报告医院疫情防控领导小组办公室（房伟娜18063559787，办公室5059907），非工作时间报告行政总值班（5059977，总值班报告听班院长及领导小组），同时报告检验科主任、门诊办主任及标本送检医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2.领导小组办公室接到报告后，立即向领导小组报告，领导小组决定启动相关预案，立即启动应急指挥体系。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3.领导小组办公室立即向市指挥部、高新区卫健局、疾控中心报告。门诊办2小时内完成疫情信息网络直报。</w:t>
      </w:r>
    </w:p>
    <w:p>
      <w:pPr>
        <w:keepNext w:val="0"/>
        <w:keepLines w:val="0"/>
        <w:pageBreakBefore w:val="0"/>
        <w:widowControl w:val="0"/>
        <w:kinsoku/>
        <w:wordWrap/>
        <w:overflowPunct/>
        <w:topLinePunct w:val="0"/>
        <w:autoSpaceDE/>
        <w:autoSpaceDN/>
        <w:bidi w:val="0"/>
        <w:adjustRightInd/>
        <w:spacing w:line="24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（二）应急处置</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1.疫情防控领导小组宣布全院进入战时状态。全院实行闭环式管理，全部人员停止进出，发布停诊公告，暂时停止门诊、急诊、发热门诊医疗服务。保卫科按照指令布置警戒线封锁</w:t>
      </w:r>
      <w:r>
        <w:rPr>
          <w:rFonts w:hint="eastAsia" w:ascii="仿宋_GB2312" w:hAnsi="仿宋_GB2312" w:eastAsia="仿宋_GB2312" w:cs="仿宋_GB2312"/>
          <w:sz w:val="32"/>
          <w:szCs w:val="32"/>
          <w:lang w:eastAsia="zh-CN"/>
        </w:rPr>
        <w:t>诊疗</w:t>
      </w:r>
      <w:r>
        <w:rPr>
          <w:rFonts w:hint="eastAsia" w:ascii="仿宋_GB2312" w:hAnsi="仿宋_GB2312" w:eastAsia="仿宋_GB2312" w:cs="仿宋_GB2312"/>
          <w:sz w:val="32"/>
          <w:szCs w:val="32"/>
        </w:rPr>
        <w:t>区域</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接诊及接触患者的医务人员，实行二级防护，就地待命。患者及其陪人就地隔离，</w:t>
      </w:r>
      <w:r>
        <w:rPr>
          <w:rFonts w:hint="eastAsia" w:ascii="仿宋_GB2312" w:hAnsi="仿宋_GB2312" w:eastAsia="仿宋_GB2312" w:cs="仿宋_GB2312"/>
          <w:sz w:val="32"/>
          <w:szCs w:val="32"/>
        </w:rPr>
        <w:t>应立即给患者</w:t>
      </w:r>
      <w:r>
        <w:rPr>
          <w:rFonts w:hint="eastAsia" w:ascii="仿宋_GB2312" w:hAnsi="仿宋_GB2312" w:eastAsia="仿宋_GB2312" w:cs="仿宋_GB2312"/>
          <w:sz w:val="32"/>
          <w:szCs w:val="32"/>
          <w:lang w:eastAsia="zh-CN"/>
        </w:rPr>
        <w:t>及陪人</w:t>
      </w:r>
      <w:r>
        <w:rPr>
          <w:rFonts w:hint="eastAsia" w:ascii="仿宋_GB2312" w:hAnsi="仿宋_GB2312" w:eastAsia="仿宋_GB2312" w:cs="仿宋_GB2312"/>
          <w:sz w:val="32"/>
          <w:szCs w:val="32"/>
        </w:rPr>
        <w:t>佩戴医用外科口罩,采取飞沫隔离、接触隔离及空气隔离措施，严格闭环管理</w:t>
      </w:r>
      <w:r>
        <w:rPr>
          <w:rFonts w:hint="eastAsia" w:ascii="仿宋_GB2312" w:hAnsi="仿宋_GB2312" w:eastAsia="仿宋_GB2312" w:cs="仿宋_GB2312"/>
          <w:sz w:val="32"/>
          <w:szCs w:val="32"/>
          <w:lang w:eastAsia="zh-CN"/>
        </w:rPr>
        <w:t>，做好人员安抚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发热门诊患者：</w:t>
      </w:r>
      <w:r>
        <w:rPr>
          <w:rFonts w:hint="eastAsia" w:ascii="仿宋_GB2312" w:hAnsi="仿宋_GB2312" w:eastAsia="仿宋_GB2312" w:cs="仿宋_GB2312"/>
          <w:sz w:val="32"/>
          <w:szCs w:val="32"/>
        </w:rPr>
        <w:t>将安置在发热门诊留观室</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普通门诊患者：结合患者所在位置，就近选取独立房间进行隔离安置，同时疏散其他人员并有序安置。</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住院患者：安置原住院病室内，同时疏散病室内其他人员并有序安置。</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电话上报</w:t>
      </w:r>
      <w:r>
        <w:rPr>
          <w:rFonts w:hint="eastAsia" w:ascii="仿宋_GB2312" w:hAnsi="仿宋_GB2312" w:eastAsia="仿宋_GB2312" w:cs="仿宋_GB2312"/>
          <w:sz w:val="32"/>
          <w:szCs w:val="32"/>
          <w:lang w:eastAsia="zh-CN"/>
        </w:rPr>
        <w:t>区卫健局。</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4.病区或门诊核酸采集人员对患者及其陪人分别采集</w:t>
      </w:r>
      <w:r>
        <w:rPr>
          <w:rFonts w:hint="eastAsia" w:ascii="仿宋_GB2312" w:hAnsi="仿宋_GB2312" w:eastAsia="仿宋_GB2312" w:cs="仿宋_GB2312"/>
          <w:sz w:val="32"/>
          <w:szCs w:val="32"/>
        </w:rPr>
        <w:t>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咽拭子标本</w:t>
      </w:r>
      <w:r>
        <w:rPr>
          <w:rFonts w:hint="eastAsia" w:ascii="仿宋_GB2312" w:hAnsi="仿宋_GB2312" w:eastAsia="仿宋_GB2312" w:cs="仿宋_GB2312"/>
          <w:sz w:val="32"/>
          <w:szCs w:val="32"/>
          <w:lang w:eastAsia="zh-CN"/>
        </w:rPr>
        <w:t>各两份，连同阳性标本分别送医院核酸检测实验室及市疾控中心复核，等待核酸检测结果。</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流调报告组立即开展流</w:t>
      </w:r>
      <w:r>
        <w:rPr>
          <w:rFonts w:hint="eastAsia" w:ascii="仿宋_GB2312" w:hAnsi="仿宋_GB2312" w:eastAsia="仿宋_GB2312" w:cs="仿宋_GB2312"/>
          <w:sz w:val="32"/>
          <w:szCs w:val="32"/>
        </w:rPr>
        <w:t>行病学调查，调查感染来源、查清传播链条及判定污染范围；同时判定密切接触者、密接的密接、一般接触者</w:t>
      </w:r>
      <w:r>
        <w:rPr>
          <w:rFonts w:hint="eastAsia" w:ascii="仿宋_GB2312" w:hAnsi="仿宋_GB2312" w:eastAsia="仿宋_GB2312" w:cs="仿宋_GB2312"/>
          <w:sz w:val="32"/>
          <w:szCs w:val="32"/>
          <w:lang w:eastAsia="zh-CN"/>
        </w:rPr>
        <w:t>，做好人员信息登记。根据疾控要求进行网络报告。</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6.医疗救治组联合院感防控人员，进行专家讨论、会诊。</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若核酸检测结果阳性，领导小组办公室立即上报市卫健委、疾控中心、区卫健局，并立即网络直报。根据楼层和院区及时封锁现场，限制各区域人员流动待流调结果再根据疾控中心指导解除限制区域。并按照上级部门指示，将阳性患者转运到定点医院；</w:t>
      </w:r>
      <w:r>
        <w:rPr>
          <w:rFonts w:hint="eastAsia" w:ascii="仿宋_GB2312" w:hAnsi="仿宋_GB2312" w:eastAsia="仿宋_GB2312" w:cs="仿宋_GB2312"/>
          <w:sz w:val="32"/>
          <w:szCs w:val="32"/>
        </w:rPr>
        <w:t>密切接触者、</w:t>
      </w:r>
      <w:r>
        <w:rPr>
          <w:rFonts w:hint="eastAsia" w:ascii="仿宋_GB2312" w:hAnsi="仿宋_GB2312" w:eastAsia="仿宋_GB2312" w:cs="仿宋_GB2312"/>
          <w:sz w:val="32"/>
          <w:szCs w:val="32"/>
          <w:lang w:eastAsia="zh-CN"/>
        </w:rPr>
        <w:t>次</w:t>
      </w:r>
      <w:r>
        <w:rPr>
          <w:rFonts w:hint="eastAsia" w:ascii="仿宋_GB2312" w:hAnsi="仿宋_GB2312" w:eastAsia="仿宋_GB2312" w:cs="仿宋_GB2312"/>
          <w:sz w:val="32"/>
          <w:szCs w:val="32"/>
        </w:rPr>
        <w:t>密接转运至集中隔离点行集中隔离医学观察。</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如核酸检测为阴性，转到隔离病区观察治疗，48小时后重新申请核酸检测。</w:t>
      </w:r>
    </w:p>
    <w:p>
      <w:pPr>
        <w:keepNext w:val="0"/>
        <w:keepLines w:val="0"/>
        <w:pageBreakBefore w:val="0"/>
        <w:widowControl w:val="0"/>
        <w:numPr>
          <w:ilvl w:val="0"/>
          <w:numId w:val="0"/>
        </w:numPr>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仿宋_GB2312"/>
          <w:sz w:val="32"/>
          <w:szCs w:val="32"/>
          <w:lang w:val="en-US" w:eastAsia="zh-CN"/>
        </w:rPr>
        <w:t>8.隔离消杀组</w:t>
      </w:r>
      <w:r>
        <w:rPr>
          <w:rFonts w:hint="eastAsia" w:ascii="仿宋_GB2312" w:hAnsi="仿宋_GB2312" w:eastAsia="仿宋_GB2312" w:cstheme="minorBidi"/>
          <w:kern w:val="2"/>
          <w:sz w:val="32"/>
          <w:szCs w:val="32"/>
          <w:lang w:val="en-US" w:eastAsia="zh-CN" w:bidi="ar-SA"/>
        </w:rPr>
        <w:t>对全院进行终末消毒，并做好医疗废物处置。</w:t>
      </w:r>
    </w:p>
    <w:p>
      <w:pPr>
        <w:keepNext w:val="0"/>
        <w:keepLines w:val="0"/>
        <w:pageBreakBefore w:val="0"/>
        <w:widowControl w:val="0"/>
        <w:numPr>
          <w:ilvl w:val="0"/>
          <w:numId w:val="0"/>
        </w:numPr>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9.其他工作待市指挥部下达指令后进一步安排和部署。</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医务人员个人防护</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发热门诊所有医务人员日常诊疗活动时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穿戴工作服、</w:t>
      </w:r>
      <w:r>
        <w:rPr>
          <w:rFonts w:hint="eastAsia" w:ascii="仿宋_GB2312" w:hAnsi="仿宋_GB2312" w:eastAsia="仿宋_GB2312" w:cs="仿宋_GB2312"/>
          <w:sz w:val="32"/>
          <w:szCs w:val="32"/>
          <w:lang w:eastAsia="zh-CN"/>
        </w:rPr>
        <w:t>防护服</w:t>
      </w:r>
      <w:r>
        <w:rPr>
          <w:rFonts w:hint="eastAsia" w:ascii="仿宋_GB2312" w:hAnsi="仿宋_GB2312" w:eastAsia="仿宋_GB2312" w:cs="仿宋_GB2312"/>
          <w:sz w:val="32"/>
          <w:szCs w:val="32"/>
        </w:rPr>
        <w:t>、工作帽、医用</w:t>
      </w:r>
      <w:r>
        <w:rPr>
          <w:rFonts w:hint="eastAsia" w:ascii="仿宋_GB2312" w:hAnsi="仿宋_GB2312" w:eastAsia="仿宋_GB2312" w:cs="仿宋_GB2312"/>
          <w:sz w:val="32"/>
          <w:szCs w:val="32"/>
          <w:lang w:eastAsia="zh-CN"/>
        </w:rPr>
        <w:t>防护</w:t>
      </w:r>
      <w:r>
        <w:rPr>
          <w:rFonts w:hint="eastAsia" w:ascii="仿宋_GB2312" w:hAnsi="仿宋_GB2312" w:eastAsia="仿宋_GB2312" w:cs="仿宋_GB2312"/>
          <w:sz w:val="32"/>
          <w:szCs w:val="32"/>
        </w:rPr>
        <w:t>口罩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护目镜或防护面屏、戴乳胶手套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2.采集呼吸道样本时,穿防护服、戴医用防护口罩、护目镜或防护面屏、戴乳胶手套。</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3.接触血液、体液、分泌物或排泄物时,再加戴第二层乳胶手套;</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4.气管插管、支气管镜检查、气道护理和吸痰等可能发生气溶胶或喷溅操作时,穿戴医用防护口罩、护目锐、或防护面屏、乳胶手套、医用防护服。</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5.医务人员应当严格按照穿脱流程穿脱个人防护装备,禁止穿着个人防护装备离开污染区。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黑体" w:hAnsi="黑体" w:eastAsia="黑体" w:cs="黑体"/>
          <w:sz w:val="44"/>
          <w:szCs w:val="44"/>
          <w:lang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黑体" w:hAnsi="黑体" w:eastAsia="黑体" w:cs="黑体"/>
          <w:sz w:val="32"/>
          <w:szCs w:val="32"/>
          <w:lang w:val="en-US" w:eastAsia="zh-CN"/>
        </w:rPr>
      </w:pPr>
      <w:r>
        <w:rPr>
          <w:rFonts w:hint="eastAsia" w:ascii="黑体" w:hAnsi="黑体" w:eastAsia="黑体" w:cs="黑体"/>
          <w:sz w:val="44"/>
          <w:szCs w:val="44"/>
          <w:lang w:eastAsia="zh-CN"/>
        </w:rPr>
        <w:t>医院感染防控</w:t>
      </w:r>
      <w:r>
        <w:rPr>
          <w:rFonts w:hint="eastAsia" w:ascii="黑体" w:hAnsi="黑体" w:eastAsia="黑体" w:cs="黑体"/>
          <w:sz w:val="44"/>
          <w:szCs w:val="44"/>
          <w:lang w:eastAsia="zh-CN"/>
        </w:rPr>
        <w:br w:type="textWrapping"/>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发热门诊和收治疑似病例、确诊病例的病房应每日对物体表面和地面进行清洁和消毒,消毒剂可选用有效氯为1000mg/的含氯消毒剂或75%酒精,按照《医院空气净化管理规范》的规定,加强诊疗环境的通风,每半小时通风2次,每日进行3次空气消毒。</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2.病人转诊后立即按照《医疗机构消毒技术规范》的规定,做好医疗器械、污染物品、物体表面、地面等清洁与消毒,消毒剂可使用有效氯为1000mg/L的含氯消毒剂或75%的酒精,进行严格终末消毒处置。</w:t>
      </w: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严格按照《医疗废物管理条例》和我院《医疗废物管理制度》的要求做好医疗废物的管理和处置。对于疑似或确诊病例所产生的废物均按感染性废物处理，放入双层医疗垃圾袋，“鹅颈”结式封口，粘贴“新冠”标识，放入密闭容器转运。</w:t>
      </w:r>
    </w:p>
    <w:p>
      <w:pPr>
        <w:keepNext w:val="0"/>
        <w:keepLines w:val="0"/>
        <w:pageBreakBefore w:val="0"/>
        <w:widowControl w:val="0"/>
        <w:shd w:val="solid" w:color="FFFFFF" w:fill="auto"/>
        <w:kinsoku/>
        <w:wordWrap/>
        <w:overflowPunct/>
        <w:topLinePunct w:val="0"/>
        <w:autoSpaceDE/>
        <w:autoSpaceDN w:val="0"/>
        <w:bidi w:val="0"/>
        <w:adjustRightInd/>
        <w:spacing w:line="240" w:lineRule="auto"/>
        <w:jc w:val="center"/>
        <w:textAlignment w:val="auto"/>
        <w:rPr>
          <w:rFonts w:ascii="Times New Roman" w:hAnsi="Times New Roman" w:eastAsia="方正仿宋简体" w:cs="Times New Roman"/>
          <w:b/>
          <w:sz w:val="36"/>
          <w:szCs w:val="28"/>
        </w:rPr>
      </w:pPr>
    </w:p>
    <w:p>
      <w:pPr>
        <w:keepNext w:val="0"/>
        <w:keepLines w:val="0"/>
        <w:pageBreakBefore w:val="0"/>
        <w:widowControl w:val="0"/>
        <w:shd w:val="solid" w:color="FFFFFF" w:fill="auto"/>
        <w:kinsoku/>
        <w:wordWrap/>
        <w:overflowPunct/>
        <w:topLinePunct w:val="0"/>
        <w:autoSpaceDE/>
        <w:autoSpaceDN w:val="0"/>
        <w:bidi w:val="0"/>
        <w:adjustRightInd/>
        <w:spacing w:line="240" w:lineRule="auto"/>
        <w:jc w:val="center"/>
        <w:textAlignment w:val="auto"/>
        <w:rPr>
          <w:rFonts w:ascii="Times New Roman" w:hAnsi="Times New Roman" w:eastAsia="方正仿宋简体" w:cs="Times New Roman"/>
          <w:b/>
          <w:sz w:val="36"/>
          <w:szCs w:val="28"/>
        </w:rPr>
      </w:pPr>
    </w:p>
    <w:p>
      <w:pPr>
        <w:shd w:val="solid" w:color="FFFFFF" w:fill="auto"/>
        <w:autoSpaceDN w:val="0"/>
        <w:spacing w:line="360" w:lineRule="auto"/>
        <w:jc w:val="center"/>
        <w:rPr>
          <w:rFonts w:ascii="Times New Roman" w:hAnsi="Times New Roman" w:eastAsia="方正仿宋简体" w:cs="Times New Roman"/>
          <w:b/>
          <w:sz w:val="36"/>
          <w:szCs w:val="28"/>
        </w:rPr>
      </w:pPr>
    </w:p>
    <w:p>
      <w:pPr>
        <w:shd w:val="solid" w:color="FFFFFF" w:fill="auto"/>
        <w:autoSpaceDN w:val="0"/>
        <w:spacing w:line="360" w:lineRule="auto"/>
        <w:jc w:val="center"/>
        <w:rPr>
          <w:rFonts w:ascii="Times New Roman" w:hAnsi="Times New Roman" w:eastAsia="方正仿宋简体" w:cs="Times New Roman"/>
          <w:b/>
          <w:sz w:val="36"/>
          <w:szCs w:val="28"/>
        </w:rPr>
      </w:pPr>
    </w:p>
    <w:p>
      <w:pPr>
        <w:shd w:val="solid" w:color="FFFFFF" w:fill="auto"/>
        <w:autoSpaceDN w:val="0"/>
        <w:spacing w:line="360" w:lineRule="auto"/>
        <w:jc w:val="center"/>
        <w:rPr>
          <w:rFonts w:ascii="Times New Roman" w:hAnsi="Times New Roman" w:eastAsia="方正仿宋简体" w:cs="Times New Roman"/>
          <w:b/>
          <w:sz w:val="36"/>
          <w:szCs w:val="28"/>
        </w:rPr>
      </w:pPr>
    </w:p>
    <w:p>
      <w:pPr>
        <w:shd w:val="solid" w:color="FFFFFF" w:fill="auto"/>
        <w:autoSpaceDN w:val="0"/>
        <w:spacing w:line="360" w:lineRule="auto"/>
        <w:jc w:val="both"/>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附件</w:t>
      </w:r>
      <w:r>
        <w:rPr>
          <w:rFonts w:hint="eastAsia" w:ascii="仿宋" w:hAnsi="仿宋" w:eastAsia="仿宋" w:cs="仿宋"/>
          <w:b w:val="0"/>
          <w:bCs/>
          <w:sz w:val="32"/>
          <w:szCs w:val="32"/>
          <w:lang w:val="en-US" w:eastAsia="zh-CN"/>
        </w:rPr>
        <w:t>3：</w:t>
      </w:r>
    </w:p>
    <w:p>
      <w:pPr>
        <w:shd w:val="solid" w:color="FFFFFF" w:fill="auto"/>
        <w:autoSpaceDN w:val="0"/>
        <w:spacing w:line="360" w:lineRule="auto"/>
        <w:jc w:val="center"/>
        <w:rPr>
          <w:rFonts w:hint="eastAsia" w:ascii="黑体" w:hAnsi="黑体" w:eastAsia="黑体" w:cs="黑体"/>
          <w:b w:val="0"/>
          <w:bCs/>
          <w:sz w:val="44"/>
          <w:szCs w:val="44"/>
        </w:rPr>
      </w:pPr>
      <w:r>
        <w:rPr>
          <w:rFonts w:hint="eastAsia" w:ascii="黑体" w:hAnsi="黑体" w:eastAsia="黑体" w:cs="黑体"/>
          <w:b w:val="0"/>
          <w:bCs/>
          <w:sz w:val="44"/>
          <w:szCs w:val="44"/>
        </w:rPr>
        <w:t>疑似</w:t>
      </w:r>
      <w:r>
        <w:rPr>
          <w:rFonts w:hint="eastAsia" w:ascii="黑体" w:hAnsi="黑体" w:eastAsia="黑体" w:cs="黑体"/>
          <w:b w:val="0"/>
          <w:bCs/>
          <w:sz w:val="44"/>
          <w:szCs w:val="44"/>
          <w:lang w:val="en-US" w:eastAsia="zh-CN"/>
        </w:rPr>
        <w:t>:</w:t>
      </w:r>
      <w:r>
        <w:rPr>
          <w:rFonts w:hint="eastAsia" w:ascii="黑体" w:hAnsi="黑体" w:eastAsia="黑体" w:cs="黑体"/>
          <w:b w:val="0"/>
          <w:bCs/>
          <w:sz w:val="44"/>
          <w:szCs w:val="44"/>
        </w:rPr>
        <w:t>新型冠状病毒感染病人处置流程图</w:t>
      </w:r>
    </w:p>
    <w:p>
      <w:pPr>
        <w:spacing w:line="540" w:lineRule="exact"/>
        <w:rPr>
          <w:rFonts w:ascii="Times New Roman" w:hAnsi="Times New Roman" w:eastAsia="方正仿宋简体" w:cs="Times New Roman"/>
          <w:b/>
          <w:sz w:val="24"/>
          <w:szCs w:val="28"/>
        </w:rPr>
      </w:pPr>
      <w:r>
        <w:rPr>
          <w:rFonts w:ascii="Times New Roman" w:hAnsi="Times New Roman" w:eastAsia="方正仿宋简体" w:cs="Times New Roman"/>
          <w:b/>
          <w:sz w:val="28"/>
          <w:szCs w:val="28"/>
        </w:rPr>
        <mc:AlternateContent>
          <mc:Choice Requires="wps">
            <w:drawing>
              <wp:anchor distT="0" distB="0" distL="114300" distR="114300" simplePos="0" relativeHeight="251661312" behindDoc="0" locked="0" layoutInCell="1" allowOverlap="1">
                <wp:simplePos x="0" y="0"/>
                <wp:positionH relativeFrom="column">
                  <wp:posOffset>552450</wp:posOffset>
                </wp:positionH>
                <wp:positionV relativeFrom="paragraph">
                  <wp:posOffset>17145</wp:posOffset>
                </wp:positionV>
                <wp:extent cx="4095750" cy="300990"/>
                <wp:effectExtent l="5080" t="5080" r="13970" b="17780"/>
                <wp:wrapNone/>
                <wp:docPr id="48" name="矩形 48"/>
                <wp:cNvGraphicFramePr/>
                <a:graphic xmlns:a="http://schemas.openxmlformats.org/drawingml/2006/main">
                  <a:graphicData uri="http://schemas.microsoft.com/office/word/2010/wordprocessingShape">
                    <wps:wsp>
                      <wps:cNvSpPr/>
                      <wps:spPr>
                        <a:xfrm>
                          <a:off x="0" y="0"/>
                          <a:ext cx="4095750" cy="3009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住院病人发现疑似或确诊冠状病毒感染病例</w:t>
                            </w:r>
                          </w:p>
                          <w:p>
                            <w:pPr>
                              <w:jc w:val="center"/>
                              <w:rPr>
                                <w:sz w:val="22"/>
                              </w:rPr>
                            </w:pPr>
                          </w:p>
                        </w:txbxContent>
                      </wps:txbx>
                      <wps:bodyPr upright="1"/>
                    </wps:wsp>
                  </a:graphicData>
                </a:graphic>
              </wp:anchor>
            </w:drawing>
          </mc:Choice>
          <mc:Fallback>
            <w:pict>
              <v:rect id="_x0000_s1026" o:spid="_x0000_s1026" o:spt="1" style="position:absolute;left:0pt;margin-left:43.5pt;margin-top:1.35pt;height:23.7pt;width:322.5pt;z-index:251661312;mso-width-relative:page;mso-height-relative:page;" fillcolor="#FFFFFF" filled="t" stroked="t" coordsize="21600,21600" o:gfxdata="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&#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GyO+w1QAAAAcBAAAPAAAAAAAAAAEAIAAAACIAAABk&#10;cnMvZG93bnJldi54bWxQSwECFAAUAAAACACHTuJA0os9HAkCAAA5BAAADgAAAAAAAAABACAAAAAk&#10;AQAAZHJzL2Uyb0RvYy54bWxQSwUGAAAAAAYABgBZAQAAnwUAAAAA&#10;">
                <v:fill on="t" focussize="0,0"/>
                <v:stroke color="#000000" joinstyle="miter"/>
                <v:imagedata o:title=""/>
                <o:lock v:ext="edit" aspectratio="f"/>
                <v:textbox>
                  <w:txbxContent>
                    <w:p>
                      <w:pPr>
                        <w:jc w:val="center"/>
                        <w:rPr>
                          <w:sz w:val="24"/>
                        </w:rPr>
                      </w:pPr>
                      <w:r>
                        <w:rPr>
                          <w:rFonts w:hint="eastAsia"/>
                          <w:sz w:val="24"/>
                        </w:rPr>
                        <w:t>住院病人发现疑似或确诊冠状病毒感染病例</w:t>
                      </w:r>
                    </w:p>
                    <w:p>
                      <w:pPr>
                        <w:jc w:val="center"/>
                        <w:rPr>
                          <w:sz w:val="22"/>
                        </w:rPr>
                      </w:pPr>
                    </w:p>
                  </w:txbxContent>
                </v:textbox>
              </v:rect>
            </w:pict>
          </mc:Fallback>
        </mc:AlternateContent>
      </w:r>
    </w:p>
    <w:p>
      <w:pPr>
        <w:tabs>
          <w:tab w:val="center" w:pos="4153"/>
        </w:tabs>
        <w:spacing w:line="540" w:lineRule="exact"/>
        <w:ind w:firstLine="2800" w:firstLineChars="1000"/>
        <w:rPr>
          <w:rFonts w:ascii="Times New Roman" w:hAnsi="Times New Roman" w:eastAsia="方正仿宋简体" w:cs="Times New Roman"/>
          <w:sz w:val="24"/>
        </w:rPr>
      </w:pPr>
      <w:r>
        <w:rPr>
          <w:rFonts w:ascii="Times New Roman" w:hAnsi="Times New Roman" w:eastAsia="方正仿宋简体"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2351405</wp:posOffset>
                </wp:positionH>
                <wp:positionV relativeFrom="paragraph">
                  <wp:posOffset>208915</wp:posOffset>
                </wp:positionV>
                <wp:extent cx="403860" cy="635"/>
                <wp:effectExtent l="37465" t="0" r="38100" b="15240"/>
                <wp:wrapNone/>
                <wp:docPr id="1" name="自选图形 33"/>
                <wp:cNvGraphicFramePr/>
                <a:graphic xmlns:a="http://schemas.openxmlformats.org/drawingml/2006/main">
                  <a:graphicData uri="http://schemas.microsoft.com/office/word/2010/wordprocessingShape">
                    <wps:wsp>
                      <wps:cNvCnPr/>
                      <wps:spPr>
                        <a:xfrm rot="-5400000" flipH="1">
                          <a:off x="0" y="0"/>
                          <a:ext cx="403860" cy="635"/>
                        </a:xfrm>
                        <a:prstGeom prst="bentConnector3">
                          <a:avLst>
                            <a:gd name="adj1" fmla="val 50000"/>
                          </a:avLst>
                        </a:prstGeom>
                        <a:ln w="9525" cap="flat" cmpd="sng">
                          <a:solidFill>
                            <a:srgbClr val="000000"/>
                          </a:solidFill>
                          <a:prstDash val="solid"/>
                          <a:miter/>
                          <a:headEnd type="none" w="med" len="med"/>
                          <a:tailEnd type="triangle" w="med" len="med"/>
                        </a:ln>
                      </wps:spPr>
                      <wps:bodyPr/>
                    </wps:wsp>
                  </a:graphicData>
                </a:graphic>
              </wp:anchor>
            </w:drawing>
          </mc:Choice>
          <mc:Fallback>
            <w:pict>
              <v:shape id="自选图形 33" o:spid="_x0000_s1026" o:spt="34" type="#_x0000_t34" style="position:absolute;left:0pt;flip:x;margin-left:185.15pt;margin-top:16.45pt;height:0.05pt;width:31.8pt;rotation:5898240f;z-index:251663360;mso-width-relative:page;mso-height-relative:page;" filled="f" stroked="t" coordsize="21600,21600" o:gfxdata="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b&#10;mnGA1gAAAAkBAAAPAAAAAAAAAAEAIAAAACIAAABkcnMvZG93bnJldi54bWxQSwECFAAUAAAACACH&#10;TuJAYmol0CYCAAA1BAAADgAAAAAAAAABACAAAAAlAQAAZHJzL2Uyb0RvYy54bWxQSwUGAAAAAAYA&#10;BgBZAQAAvQUAAAAA&#10;" adj="10800">
                <v:fill on="f" focussize="0,0"/>
                <v:stroke color="#000000" joinstyle="miter" endarrow="block"/>
                <v:imagedata o:title=""/>
                <o:lock v:ext="edit" aspectratio="f"/>
              </v:shape>
            </w:pict>
          </mc:Fallback>
        </mc:AlternateContent>
      </w:r>
      <w:r>
        <w:rPr>
          <w:rFonts w:ascii="Times New Roman" w:hAnsi="Times New Roman" w:eastAsia="方正仿宋简体" w:cs="Times New Roman"/>
          <w:sz w:val="24"/>
        </w:rPr>
        <w:t>立即上报</w:t>
      </w:r>
    </w:p>
    <w:p>
      <w:pPr>
        <w:spacing w:line="54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mc:AlternateContent>
          <mc:Choice Requires="wps">
            <w:drawing>
              <wp:anchor distT="0" distB="0" distL="114300" distR="114300" simplePos="0" relativeHeight="251665408" behindDoc="0" locked="0" layoutInCell="1" allowOverlap="1">
                <wp:simplePos x="0" y="0"/>
                <wp:positionH relativeFrom="column">
                  <wp:posOffset>172720</wp:posOffset>
                </wp:positionH>
                <wp:positionV relativeFrom="paragraph">
                  <wp:posOffset>68580</wp:posOffset>
                </wp:positionV>
                <wp:extent cx="4893310" cy="548005"/>
                <wp:effectExtent l="5080" t="4445" r="16510" b="19050"/>
                <wp:wrapNone/>
                <wp:docPr id="54" name="矩形 54"/>
                <wp:cNvGraphicFramePr/>
                <a:graphic xmlns:a="http://schemas.openxmlformats.org/drawingml/2006/main">
                  <a:graphicData uri="http://schemas.microsoft.com/office/word/2010/wordprocessingShape">
                    <wps:wsp>
                      <wps:cNvSpPr/>
                      <wps:spPr>
                        <a:xfrm>
                          <a:off x="0" y="0"/>
                          <a:ext cx="4086225" cy="5480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sz w:val="24"/>
                              </w:rPr>
                            </w:pPr>
                            <w:r>
                              <w:rPr>
                                <w:rFonts w:hint="eastAsia"/>
                                <w:sz w:val="24"/>
                              </w:rPr>
                              <w:t>就地隔离治疗，报告医务科（</w:t>
                            </w:r>
                            <w:r>
                              <w:rPr>
                                <w:rFonts w:hint="eastAsia"/>
                                <w:sz w:val="24"/>
                                <w:lang w:val="en-US" w:eastAsia="zh-CN"/>
                              </w:rPr>
                              <w:t>5059907</w:t>
                            </w:r>
                            <w:r>
                              <w:rPr>
                                <w:rFonts w:hint="eastAsia"/>
                                <w:sz w:val="24"/>
                              </w:rPr>
                              <w:t>）总值班（</w:t>
                            </w:r>
                            <w:r>
                              <w:rPr>
                                <w:rFonts w:hint="eastAsia"/>
                                <w:sz w:val="24"/>
                                <w:lang w:val="en-US" w:eastAsia="zh-CN"/>
                              </w:rPr>
                              <w:t>5059977</w:t>
                            </w:r>
                            <w:r>
                              <w:rPr>
                                <w:rFonts w:hint="eastAsia"/>
                                <w:sz w:val="24"/>
                              </w:rPr>
                              <w:t>）。</w:t>
                            </w:r>
                          </w:p>
                          <w:p>
                            <w:pPr>
                              <w:jc w:val="center"/>
                              <w:rPr>
                                <w:sz w:val="24"/>
                              </w:rPr>
                            </w:pPr>
                            <w:r>
                              <w:rPr>
                                <w:rFonts w:hint="eastAsia"/>
                                <w:sz w:val="24"/>
                              </w:rPr>
                              <w:t>由医务科组织</w:t>
                            </w:r>
                            <w:r>
                              <w:rPr>
                                <w:rFonts w:hint="eastAsia" w:ascii="宋体" w:hAnsi="宋体"/>
                                <w:sz w:val="24"/>
                              </w:rPr>
                              <w:t>院内专家会诊,</w:t>
                            </w:r>
                            <w:r>
                              <w:rPr>
                                <w:rFonts w:hint="eastAsia"/>
                                <w:sz w:val="24"/>
                              </w:rPr>
                              <w:t>3-5名以上专家会诊</w:t>
                            </w:r>
                          </w:p>
                          <w:p>
                            <w:pPr>
                              <w:ind w:left="1369" w:leftChars="52" w:hanging="1260" w:hangingChars="450"/>
                              <w:rPr>
                                <w:sz w:val="28"/>
                              </w:rPr>
                            </w:pPr>
                          </w:p>
                        </w:txbxContent>
                      </wps:txbx>
                      <wps:bodyPr upright="1"/>
                    </wps:wsp>
                  </a:graphicData>
                </a:graphic>
              </wp:anchor>
            </w:drawing>
          </mc:Choice>
          <mc:Fallback>
            <w:pict>
              <v:rect id="_x0000_s1026" o:spid="_x0000_s1026" o:spt="1" style="position:absolute;left:0pt;margin-left:13.6pt;margin-top:5.4pt;height:43.15pt;width:385.3pt;z-index:251665408;mso-width-relative:page;mso-height-relative:page;" fillcolor="#FFFFFF" filled="t" stroked="t" coordsize="21600,21600" o:gfxdata="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57luR1gAAAAgBAAAPAAAAAAAAAAEAIAAAACIAAABkcnMv&#10;ZG93bnJldi54bWxQSwECFAAUAAAACACHTuJAYS33AQUCAAA5BAAADgAAAAAAAAABACAAAAAlAQAA&#10;ZHJzL2Uyb0RvYy54bWxQSwUGAAAAAAYABgBZAQAAnAUAAAAA&#10;">
                <v:fill on="t" focussize="0,0"/>
                <v:stroke color="#000000" joinstyle="miter"/>
                <v:imagedata o:title=""/>
                <o:lock v:ext="edit" aspectratio="f"/>
                <v:textbox>
                  <w:txbxContent>
                    <w:p>
                      <w:pPr>
                        <w:jc w:val="center"/>
                        <w:rPr>
                          <w:rFonts w:hint="eastAsia"/>
                          <w:sz w:val="24"/>
                        </w:rPr>
                      </w:pPr>
                      <w:r>
                        <w:rPr>
                          <w:rFonts w:hint="eastAsia"/>
                          <w:sz w:val="24"/>
                        </w:rPr>
                        <w:t>就地隔离治疗，报告医务科（</w:t>
                      </w:r>
                      <w:r>
                        <w:rPr>
                          <w:rFonts w:hint="eastAsia"/>
                          <w:sz w:val="24"/>
                          <w:lang w:val="en-US" w:eastAsia="zh-CN"/>
                        </w:rPr>
                        <w:t>5059907</w:t>
                      </w:r>
                      <w:r>
                        <w:rPr>
                          <w:rFonts w:hint="eastAsia"/>
                          <w:sz w:val="24"/>
                        </w:rPr>
                        <w:t>）总值班（</w:t>
                      </w:r>
                      <w:r>
                        <w:rPr>
                          <w:rFonts w:hint="eastAsia"/>
                          <w:sz w:val="24"/>
                          <w:lang w:val="en-US" w:eastAsia="zh-CN"/>
                        </w:rPr>
                        <w:t>5059977</w:t>
                      </w:r>
                      <w:r>
                        <w:rPr>
                          <w:rFonts w:hint="eastAsia"/>
                          <w:sz w:val="24"/>
                        </w:rPr>
                        <w:t>）。</w:t>
                      </w:r>
                    </w:p>
                    <w:p>
                      <w:pPr>
                        <w:jc w:val="center"/>
                        <w:rPr>
                          <w:sz w:val="24"/>
                        </w:rPr>
                      </w:pPr>
                      <w:r>
                        <w:rPr>
                          <w:rFonts w:hint="eastAsia"/>
                          <w:sz w:val="24"/>
                        </w:rPr>
                        <w:t>由医务科组织</w:t>
                      </w:r>
                      <w:r>
                        <w:rPr>
                          <w:rFonts w:hint="eastAsia" w:ascii="宋体" w:hAnsi="宋体"/>
                          <w:sz w:val="24"/>
                        </w:rPr>
                        <w:t>院内专家会诊,</w:t>
                      </w:r>
                      <w:r>
                        <w:rPr>
                          <w:rFonts w:hint="eastAsia"/>
                          <w:sz w:val="24"/>
                        </w:rPr>
                        <w:t>3-5名以上专家会诊</w:t>
                      </w:r>
                    </w:p>
                    <w:p>
                      <w:pPr>
                        <w:ind w:left="1369" w:leftChars="52" w:hanging="1260" w:hangingChars="450"/>
                        <w:rPr>
                          <w:sz w:val="28"/>
                        </w:rPr>
                      </w:pPr>
                    </w:p>
                  </w:txbxContent>
                </v:textbox>
              </v:rect>
            </w:pict>
          </mc:Fallback>
        </mc:AlternateContent>
      </w:r>
    </w:p>
    <w:p>
      <w:pPr>
        <w:spacing w:line="560" w:lineRule="exact"/>
        <w:ind w:firstLine="480" w:firstLineChars="200"/>
        <w:rPr>
          <w:rFonts w:ascii="Times New Roman" w:hAnsi="Times New Roman" w:eastAsia="方正仿宋简体" w:cs="Times New Roman"/>
          <w:sz w:val="24"/>
          <w:szCs w:val="28"/>
        </w:rPr>
      </w:pPr>
      <w:r>
        <w:rPr>
          <w:rFonts w:ascii="Times New Roman" w:hAnsi="Times New Roman" w:eastAsia="方正仿宋简体" w:cs="Times New Roman"/>
          <w:sz w:val="24"/>
          <w:szCs w:val="28"/>
        </w:rPr>
        <mc:AlternateContent>
          <mc:Choice Requires="wps">
            <w:drawing>
              <wp:anchor distT="0" distB="0" distL="114300" distR="114300" simplePos="0" relativeHeight="251681792" behindDoc="0" locked="0" layoutInCell="1" allowOverlap="1">
                <wp:simplePos x="0" y="0"/>
                <wp:positionH relativeFrom="column">
                  <wp:posOffset>3004820</wp:posOffset>
                </wp:positionH>
                <wp:positionV relativeFrom="paragraph">
                  <wp:posOffset>447675</wp:posOffset>
                </wp:positionV>
                <wp:extent cx="314325" cy="0"/>
                <wp:effectExtent l="38100" t="0" r="38100" b="9525"/>
                <wp:wrapNone/>
                <wp:docPr id="5" name="自选图形 32"/>
                <wp:cNvGraphicFramePr/>
                <a:graphic xmlns:a="http://schemas.openxmlformats.org/drawingml/2006/main">
                  <a:graphicData uri="http://schemas.microsoft.com/office/word/2010/wordprocessingShape">
                    <wps:wsp>
                      <wps:cNvCnPr/>
                      <wps:spPr>
                        <a:xfrm rot="5400000">
                          <a:off x="0" y="0"/>
                          <a:ext cx="3143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 o:spid="_x0000_s1026" o:spt="32" type="#_x0000_t32" style="position:absolute;left:0pt;margin-left:236.6pt;margin-top:35.25pt;height:0pt;width:24.75pt;rotation:5898240f;z-index:251681792;mso-width-relative:page;mso-height-relative:page;" filled="f" stroked="t" coordsize="21600,21600" o:gfxdata="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XTD32QAAAAkBAAAPAAAAAAAAAAEAIAAAACIAAABkcnMv&#10;ZG93bnJldi54bWxQSwECFAAUAAAACACHTuJAxwuX6gICAAD1AwAADgAAAAAAAAABACAAAAAoAQAA&#10;ZHJzL2Uyb0RvYy54bWxQSwUGAAAAAAYABgBZAQAAnAUAAAAA&#10;">
                <v:fill on="f" focussize="0,0"/>
                <v:stroke color="#000000" joinstyle="round" endarrow="block"/>
                <v:imagedata o:title=""/>
                <o:lock v:ext="edit" aspectratio="f"/>
              </v:shape>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685888" behindDoc="0" locked="0" layoutInCell="1" allowOverlap="1">
                <wp:simplePos x="0" y="0"/>
                <wp:positionH relativeFrom="column">
                  <wp:posOffset>1150620</wp:posOffset>
                </wp:positionH>
                <wp:positionV relativeFrom="paragraph">
                  <wp:posOffset>480695</wp:posOffset>
                </wp:positionV>
                <wp:extent cx="380365" cy="0"/>
                <wp:effectExtent l="38100" t="0" r="38100" b="635"/>
                <wp:wrapNone/>
                <wp:docPr id="8" name="自选图形 31"/>
                <wp:cNvGraphicFramePr/>
                <a:graphic xmlns:a="http://schemas.openxmlformats.org/drawingml/2006/main">
                  <a:graphicData uri="http://schemas.microsoft.com/office/word/2010/wordprocessingShape">
                    <wps:wsp>
                      <wps:cNvCnPr/>
                      <wps:spPr>
                        <a:xfrm rot="5400000">
                          <a:off x="0" y="0"/>
                          <a:ext cx="38036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 o:spid="_x0000_s1026" o:spt="32" type="#_x0000_t32" style="position:absolute;left:0pt;margin-left:90.6pt;margin-top:37.85pt;height:0pt;width:29.95pt;rotation:5898240f;z-index:251685888;mso-width-relative:page;mso-height-relative:page;" filled="f" stroked="t" coordsize="21600,21600" o:gfxdata="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STrStgAAAAJAQAADwAAAAAAAAABACAAAAAiAAAAZHJz&#10;L2Rvd25yZXYueG1sUEsBAhQAFAAAAAgAh07iQA5rawAEAgAA9QMAAA4AAAAAAAAAAQAgAAAAJwEA&#10;AGRycy9lMm9Eb2MueG1sUEsFBgAAAAAGAAYAWQEAAJ0FAAAAAA==&#10;">
                <v:fill on="f" focussize="0,0"/>
                <v:stroke color="#000000" joinstyle="round" endarrow="block"/>
                <v:imagedata o:title=""/>
                <o:lock v:ext="edit" aspectratio="f"/>
              </v:shape>
            </w:pict>
          </mc:Fallback>
        </mc:AlternateContent>
      </w:r>
    </w:p>
    <w:p>
      <w:pPr>
        <w:spacing w:line="560" w:lineRule="exact"/>
        <w:ind w:firstLine="480" w:firstLineChars="200"/>
        <w:rPr>
          <w:rFonts w:ascii="Times New Roman" w:hAnsi="Times New Roman" w:eastAsia="方正仿宋简体" w:cs="Times New Roman"/>
          <w:sz w:val="24"/>
          <w:szCs w:val="28"/>
        </w:rPr>
      </w:pPr>
      <w:r>
        <w:rPr>
          <w:rFonts w:ascii="Times New Roman" w:hAnsi="Times New Roman" w:eastAsia="方正仿宋简体" w:cs="Times New Roman"/>
          <w:sz w:val="24"/>
          <w:szCs w:val="28"/>
        </w:rPr>
        <mc:AlternateContent>
          <mc:Choice Requires="wps">
            <w:drawing>
              <wp:anchor distT="0" distB="0" distL="114300" distR="114300" simplePos="0" relativeHeight="251682816" behindDoc="0" locked="0" layoutInCell="1" allowOverlap="1">
                <wp:simplePos x="0" y="0"/>
                <wp:positionH relativeFrom="column">
                  <wp:posOffset>2134235</wp:posOffset>
                </wp:positionH>
                <wp:positionV relativeFrom="paragraph">
                  <wp:posOffset>248920</wp:posOffset>
                </wp:positionV>
                <wp:extent cx="2286000" cy="464820"/>
                <wp:effectExtent l="5080" t="5080" r="13970" b="6350"/>
                <wp:wrapNone/>
                <wp:docPr id="51" name="矩形 51"/>
                <wp:cNvGraphicFramePr/>
                <a:graphic xmlns:a="http://schemas.openxmlformats.org/drawingml/2006/main">
                  <a:graphicData uri="http://schemas.microsoft.com/office/word/2010/wordprocessingShape">
                    <wps:wsp>
                      <wps:cNvSpPr/>
                      <wps:spPr>
                        <a:xfrm>
                          <a:off x="0" y="0"/>
                          <a:ext cx="2286000" cy="4838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Theme="minorEastAsia"/>
                                <w:sz w:val="24"/>
                                <w:lang w:eastAsia="zh-CN"/>
                              </w:rPr>
                            </w:pPr>
                            <w:r>
                              <w:rPr>
                                <w:rFonts w:hint="eastAsia"/>
                                <w:sz w:val="24"/>
                              </w:rPr>
                              <w:t>确定疑似患者上报</w:t>
                            </w:r>
                            <w:r>
                              <w:rPr>
                                <w:rFonts w:hint="eastAsia"/>
                                <w:sz w:val="24"/>
                                <w:lang w:eastAsia="zh-CN"/>
                              </w:rPr>
                              <w:t>组长</w:t>
                            </w:r>
                          </w:p>
                        </w:txbxContent>
                      </wps:txbx>
                      <wps:bodyPr upright="1"/>
                    </wps:wsp>
                  </a:graphicData>
                </a:graphic>
              </wp:anchor>
            </w:drawing>
          </mc:Choice>
          <mc:Fallback>
            <w:pict>
              <v:rect id="_x0000_s1026" o:spid="_x0000_s1026" o:spt="1" style="position:absolute;left:0pt;margin-left:168.05pt;margin-top:19.6pt;height:36.6pt;width:180pt;z-index:251682816;mso-width-relative:page;mso-height-relative:page;" fillcolor="#FFFFFF" filled="t" stroked="t" coordsize="21600,21600" o:gfxdata="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pN0v1gAAAAoBAAAPAAAAAAAAAAEAIAAAACIA&#10;AABkcnMvZG93bnJldi54bWxQSwECFAAUAAAACACHTuJA1F7w2AsCAAA5BAAADgAAAAAAAAABACAA&#10;AAAlAQAAZHJzL2Uyb0RvYy54bWxQSwUGAAAAAAYABgBZAQAAogUAAAAA&#10;">
                <v:fill on="t" focussize="0,0"/>
                <v:stroke color="#000000" joinstyle="miter"/>
                <v:imagedata o:title=""/>
                <o:lock v:ext="edit" aspectratio="f"/>
                <v:textbox>
                  <w:txbxContent>
                    <w:p>
                      <w:pPr>
                        <w:rPr>
                          <w:rFonts w:hint="eastAsia" w:eastAsiaTheme="minorEastAsia"/>
                          <w:sz w:val="24"/>
                          <w:lang w:eastAsia="zh-CN"/>
                        </w:rPr>
                      </w:pPr>
                      <w:r>
                        <w:rPr>
                          <w:rFonts w:hint="eastAsia"/>
                          <w:sz w:val="24"/>
                        </w:rPr>
                        <w:t>确定疑似患者上报</w:t>
                      </w:r>
                      <w:r>
                        <w:rPr>
                          <w:rFonts w:hint="eastAsia"/>
                          <w:sz w:val="24"/>
                          <w:lang w:eastAsia="zh-CN"/>
                        </w:rPr>
                        <w:t>组长</w:t>
                      </w:r>
                    </w:p>
                  </w:txbxContent>
                </v:textbox>
              </v:rect>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686912" behindDoc="0" locked="0" layoutInCell="1" allowOverlap="1">
                <wp:simplePos x="0" y="0"/>
                <wp:positionH relativeFrom="column">
                  <wp:posOffset>471805</wp:posOffset>
                </wp:positionH>
                <wp:positionV relativeFrom="paragraph">
                  <wp:posOffset>314960</wp:posOffset>
                </wp:positionV>
                <wp:extent cx="1304925" cy="1687195"/>
                <wp:effectExtent l="4445" t="5080" r="5080" b="22225"/>
                <wp:wrapNone/>
                <wp:docPr id="56" name="文本框 56"/>
                <wp:cNvGraphicFramePr/>
                <a:graphic xmlns:a="http://schemas.openxmlformats.org/drawingml/2006/main">
                  <a:graphicData uri="http://schemas.microsoft.com/office/word/2010/wordprocessingShape">
                    <wps:wsp>
                      <wps:cNvSpPr txBox="1"/>
                      <wps:spPr>
                        <a:xfrm>
                          <a:off x="0" y="0"/>
                          <a:ext cx="1304925" cy="1440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病人做好防护由患者专梯转至隔离区治疗，采取相应隔离措施，限制探视，医护人员二级防护，电梯及转运患者后进行终末消毒</w:t>
                            </w:r>
                          </w:p>
                        </w:txbxContent>
                      </wps:txbx>
                      <wps:bodyPr upright="1">
                        <a:noAutofit/>
                      </wps:bodyPr>
                    </wps:wsp>
                  </a:graphicData>
                </a:graphic>
              </wp:anchor>
            </w:drawing>
          </mc:Choice>
          <mc:Fallback>
            <w:pict>
              <v:shape id="_x0000_s1026" o:spid="_x0000_s1026" o:spt="202" type="#_x0000_t202" style="position:absolute;left:0pt;margin-left:37.15pt;margin-top:24.8pt;height:132.85pt;width:102.75pt;z-index:251686912;mso-width-relative:page;mso-height-relative:page;" fillcolor="#FFFFFF" filled="t" stroked="t" coordsize="21600,21600" o:gfxdata="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P9p&#10;ANkAAAAJAQAADwAAAAAAAAABACAAAAAiAAAAZHJzL2Rvd25yZXYueG1sUEsBAhQAFAAAAAgAh07i&#10;QI5zhHchAgAAYQQAAA4AAAAAAAAAAQAgAAAAKAEAAGRycy9lMm9Eb2MueG1sUEsFBgAAAAAGAAYA&#10;WQEAALsFAAAAAA==&#10;">
                <v:fill on="t" focussize="0,0"/>
                <v:stroke color="#000000" joinstyle="miter"/>
                <v:imagedata o:title=""/>
                <o:lock v:ext="edit" aspectratio="f"/>
                <v:textbox>
                  <w:txbxContent>
                    <w:p>
                      <w:r>
                        <w:rPr>
                          <w:rFonts w:hint="eastAsia"/>
                        </w:rPr>
                        <w:t>病人做好防护由患者专梯转至隔离区治疗，采取相应隔离措施，限制探视，医护人员二级防护，电梯及转运患者后进行终末消毒</w:t>
                      </w:r>
                    </w:p>
                  </w:txbxContent>
                </v:textbox>
              </v:shape>
            </w:pict>
          </mc:Fallback>
        </mc:AlternateContent>
      </w:r>
    </w:p>
    <w:p>
      <w:pPr>
        <w:spacing w:line="560" w:lineRule="exact"/>
        <w:ind w:firstLine="440" w:firstLineChars="200"/>
        <w:rPr>
          <w:rFonts w:ascii="Times New Roman" w:hAnsi="Times New Roman" w:eastAsia="方正仿宋简体" w:cs="Times New Roman"/>
          <w:sz w:val="22"/>
          <w:szCs w:val="28"/>
        </w:rPr>
      </w:pPr>
    </w:p>
    <w:p>
      <w:pPr>
        <w:spacing w:line="560" w:lineRule="exact"/>
        <w:ind w:firstLine="440" w:firstLineChars="200"/>
        <w:rPr>
          <w:rFonts w:ascii="Times New Roman" w:hAnsi="Times New Roman" w:eastAsia="方正仿宋简体" w:cs="Times New Roman"/>
          <w:sz w:val="22"/>
          <w:szCs w:val="28"/>
        </w:rPr>
      </w:pPr>
      <w:r>
        <w:rPr>
          <w:rFonts w:ascii="Times New Roman" w:hAnsi="Times New Roman" w:eastAsia="方正仿宋简体" w:cs="Times New Roman"/>
          <w:sz w:val="22"/>
          <w:szCs w:val="28"/>
        </w:rPr>
        <mc:AlternateContent>
          <mc:Choice Requires="wps">
            <w:drawing>
              <wp:anchor distT="0" distB="0" distL="114300" distR="114300" simplePos="0" relativeHeight="251667456" behindDoc="0" locked="0" layoutInCell="1" allowOverlap="1">
                <wp:simplePos x="0" y="0"/>
                <wp:positionH relativeFrom="column">
                  <wp:posOffset>3098800</wp:posOffset>
                </wp:positionH>
                <wp:positionV relativeFrom="paragraph">
                  <wp:posOffset>137160</wp:posOffset>
                </wp:positionV>
                <wp:extent cx="270510" cy="1270"/>
                <wp:effectExtent l="36830" t="0" r="38100" b="15240"/>
                <wp:wrapNone/>
                <wp:docPr id="2" name="自选图形 28"/>
                <wp:cNvGraphicFramePr/>
                <a:graphic xmlns:a="http://schemas.openxmlformats.org/drawingml/2006/main">
                  <a:graphicData uri="http://schemas.microsoft.com/office/word/2010/wordprocessingShape">
                    <wps:wsp>
                      <wps:cNvCnPr/>
                      <wps:spPr>
                        <a:xfrm rot="-5400000" flipH="1">
                          <a:off x="0" y="0"/>
                          <a:ext cx="270510" cy="1270"/>
                        </a:xfrm>
                        <a:prstGeom prst="bentConnector3">
                          <a:avLst>
                            <a:gd name="adj1" fmla="val 50000"/>
                          </a:avLst>
                        </a:prstGeom>
                        <a:ln w="9525" cap="flat" cmpd="sng">
                          <a:solidFill>
                            <a:srgbClr val="000000"/>
                          </a:solidFill>
                          <a:prstDash val="solid"/>
                          <a:miter/>
                          <a:headEnd type="none" w="med" len="med"/>
                          <a:tailEnd type="triangle" w="med" len="med"/>
                        </a:ln>
                      </wps:spPr>
                      <wps:bodyPr/>
                    </wps:wsp>
                  </a:graphicData>
                </a:graphic>
              </wp:anchor>
            </w:drawing>
          </mc:Choice>
          <mc:Fallback>
            <w:pict>
              <v:shape id="自选图形 28" o:spid="_x0000_s1026" o:spt="34" type="#_x0000_t34" style="position:absolute;left:0pt;flip:x;margin-left:244pt;margin-top:10.8pt;height:0.1pt;width:21.3pt;rotation:5898240f;z-index:251667456;mso-width-relative:page;mso-height-relative:page;" filled="f" stroked="t" coordsize="21600,21600" o:gfxdata="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z&#10;bfdC1gAAAAkBAAAPAAAAAAAAAAEAIAAAACIAAABkcnMvZG93bnJldi54bWxQSwECFAAUAAAACACH&#10;TuJAbfvUkyYCAAA2BAAADgAAAAAAAAABACAAAAAlAQAAZHJzL2Uyb0RvYy54bWxQSwUGAAAAAAYA&#10;BgBZAQAAvQUAAAAA&#10;" adj="10800">
                <v:fill on="f" focussize="0,0"/>
                <v:stroke color="#000000" joinstyle="miter" endarrow="block"/>
                <v:imagedata o:title=""/>
                <o:lock v:ext="edit" aspectratio="f"/>
              </v:shape>
            </w:pict>
          </mc:Fallback>
        </mc:AlternateContent>
      </w:r>
      <w:r>
        <w:rPr>
          <w:rFonts w:ascii="Times New Roman" w:hAnsi="Times New Roman" w:eastAsia="方正仿宋简体" w:cs="Times New Roman"/>
          <w:sz w:val="22"/>
          <w:szCs w:val="28"/>
        </w:rPr>
        <mc:AlternateContent>
          <mc:Choice Requires="wps">
            <w:drawing>
              <wp:anchor distT="0" distB="0" distL="114300" distR="114300" simplePos="0" relativeHeight="251680768" behindDoc="0" locked="0" layoutInCell="1" allowOverlap="1">
                <wp:simplePos x="0" y="0"/>
                <wp:positionH relativeFrom="column">
                  <wp:posOffset>2114550</wp:posOffset>
                </wp:positionH>
                <wp:positionV relativeFrom="paragraph">
                  <wp:posOffset>273050</wp:posOffset>
                </wp:positionV>
                <wp:extent cx="3287395" cy="525780"/>
                <wp:effectExtent l="4445" t="4445" r="22860" b="22225"/>
                <wp:wrapNone/>
                <wp:docPr id="50" name="矩形 50"/>
                <wp:cNvGraphicFramePr/>
                <a:graphic xmlns:a="http://schemas.openxmlformats.org/drawingml/2006/main">
                  <a:graphicData uri="http://schemas.microsoft.com/office/word/2010/wordprocessingShape">
                    <wps:wsp>
                      <wps:cNvSpPr/>
                      <wps:spPr>
                        <a:xfrm>
                          <a:off x="0" y="0"/>
                          <a:ext cx="2820670" cy="5257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2"/>
                              </w:rPr>
                            </w:pPr>
                            <w:r>
                              <w:rPr>
                                <w:rFonts w:hint="eastAsia"/>
                                <w:sz w:val="22"/>
                                <w:lang w:eastAsia="zh-CN"/>
                              </w:rPr>
                              <w:t>门诊办、</w:t>
                            </w:r>
                            <w:r>
                              <w:rPr>
                                <w:rFonts w:hint="eastAsia"/>
                                <w:sz w:val="22"/>
                              </w:rPr>
                              <w:t>医务科立即报告卫</w:t>
                            </w:r>
                            <w:r>
                              <w:rPr>
                                <w:rFonts w:hint="eastAsia"/>
                                <w:sz w:val="22"/>
                                <w:lang w:eastAsia="zh-CN"/>
                              </w:rPr>
                              <w:t>健</w:t>
                            </w:r>
                            <w:r>
                              <w:rPr>
                                <w:rFonts w:hint="eastAsia"/>
                                <w:sz w:val="22"/>
                              </w:rPr>
                              <w:t>委、CDC，由上级部门进一步进行核酸检测</w:t>
                            </w:r>
                          </w:p>
                          <w:p>
                            <w:pPr>
                              <w:ind w:left="980" w:hanging="980" w:hangingChars="350"/>
                              <w:rPr>
                                <w:sz w:val="28"/>
                              </w:rPr>
                            </w:pPr>
                          </w:p>
                        </w:txbxContent>
                      </wps:txbx>
                      <wps:bodyPr upright="1"/>
                    </wps:wsp>
                  </a:graphicData>
                </a:graphic>
              </wp:anchor>
            </w:drawing>
          </mc:Choice>
          <mc:Fallback>
            <w:pict>
              <v:rect id="_x0000_s1026" o:spid="_x0000_s1026" o:spt="1" style="position:absolute;left:0pt;margin-left:166.5pt;margin-top:21.5pt;height:41.4pt;width:258.85pt;z-index:251680768;mso-width-relative:page;mso-height-relative:page;" fillcolor="#FFFFFF" filled="t" stroked="t" coordsize="21600,21600" o:gfxdata="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8oXz7YAAAACgEAAA8AAAAAAAAAAQAgAAAAIgAA&#10;AGRycy9kb3ducmV2LnhtbFBLAQIUABQAAAAIAIdO4kDEQNPOCAIAADkEAAAOAAAAAAAAAAEAIAAA&#10;ACcBAABkcnMvZTJvRG9jLnhtbFBLBQYAAAAABgAGAFkBAAChBQAAAAA=&#10;">
                <v:fill on="t" focussize="0,0"/>
                <v:stroke color="#000000" joinstyle="miter"/>
                <v:imagedata o:title=""/>
                <o:lock v:ext="edit" aspectratio="f"/>
                <v:textbox>
                  <w:txbxContent>
                    <w:p>
                      <w:pPr>
                        <w:jc w:val="center"/>
                        <w:rPr>
                          <w:sz w:val="22"/>
                        </w:rPr>
                      </w:pPr>
                      <w:r>
                        <w:rPr>
                          <w:rFonts w:hint="eastAsia"/>
                          <w:sz w:val="22"/>
                          <w:lang w:eastAsia="zh-CN"/>
                        </w:rPr>
                        <w:t>门诊办、</w:t>
                      </w:r>
                      <w:r>
                        <w:rPr>
                          <w:rFonts w:hint="eastAsia"/>
                          <w:sz w:val="22"/>
                        </w:rPr>
                        <w:t>医务科立即报告卫</w:t>
                      </w:r>
                      <w:r>
                        <w:rPr>
                          <w:rFonts w:hint="eastAsia"/>
                          <w:sz w:val="22"/>
                          <w:lang w:eastAsia="zh-CN"/>
                        </w:rPr>
                        <w:t>健</w:t>
                      </w:r>
                      <w:r>
                        <w:rPr>
                          <w:rFonts w:hint="eastAsia"/>
                          <w:sz w:val="22"/>
                        </w:rPr>
                        <w:t>委、CDC，由上级部门进一步进行核酸检测</w:t>
                      </w:r>
                    </w:p>
                    <w:p>
                      <w:pPr>
                        <w:ind w:left="980" w:hanging="980" w:hangingChars="350"/>
                        <w:rPr>
                          <w:sz w:val="28"/>
                        </w:rPr>
                      </w:pPr>
                    </w:p>
                  </w:txbxContent>
                </v:textbox>
              </v:rect>
            </w:pict>
          </mc:Fallback>
        </mc:AlternateContent>
      </w:r>
    </w:p>
    <w:p>
      <w:pPr>
        <w:tabs>
          <w:tab w:val="left" w:pos="5970"/>
        </w:tabs>
        <w:spacing w:line="560" w:lineRule="exact"/>
        <w:ind w:firstLine="2160" w:firstLineChars="900"/>
        <w:rPr>
          <w:rFonts w:ascii="Times New Roman" w:hAnsi="Times New Roman" w:eastAsia="方正仿宋简体" w:cs="Times New Roman"/>
          <w:szCs w:val="21"/>
        </w:rPr>
      </w:pPr>
      <w:r>
        <w:rPr>
          <w:rFonts w:ascii="Times New Roman" w:hAnsi="Times New Roman" w:eastAsia="方正仿宋简体" w:cs="Times New Roman"/>
          <w:sz w:val="24"/>
          <w:szCs w:val="28"/>
        </w:rPr>
        <w:tab/>
      </w:r>
    </w:p>
    <w:p>
      <w:pPr>
        <w:tabs>
          <w:tab w:val="left" w:pos="3300"/>
        </w:tabs>
        <w:spacing w:line="560" w:lineRule="exact"/>
        <w:rPr>
          <w:rFonts w:ascii="Times New Roman" w:hAnsi="Times New Roman" w:eastAsia="方正仿宋简体" w:cs="Times New Roman"/>
          <w:szCs w:val="21"/>
        </w:rPr>
      </w:pPr>
      <w:r>
        <w:rPr>
          <w:rFonts w:ascii="Times New Roman" w:hAnsi="Times New Roman" w:eastAsia="方正仿宋简体" w:cs="Times New Roman"/>
          <w:sz w:val="24"/>
          <w:szCs w:val="28"/>
        </w:rPr>
        <mc:AlternateContent>
          <mc:Choice Requires="wps">
            <w:drawing>
              <wp:anchor distT="0" distB="0" distL="114300" distR="114300" simplePos="0" relativeHeight="251683840" behindDoc="0" locked="0" layoutInCell="1" allowOverlap="1">
                <wp:simplePos x="0" y="0"/>
                <wp:positionH relativeFrom="column">
                  <wp:posOffset>3234690</wp:posOffset>
                </wp:positionH>
                <wp:positionV relativeFrom="paragraph">
                  <wp:posOffset>135255</wp:posOffset>
                </wp:positionV>
                <wp:extent cx="7620" cy="233680"/>
                <wp:effectExtent l="33020" t="0" r="35560" b="13970"/>
                <wp:wrapNone/>
                <wp:docPr id="6" name="自选图形 26"/>
                <wp:cNvGraphicFramePr/>
                <a:graphic xmlns:a="http://schemas.openxmlformats.org/drawingml/2006/main">
                  <a:graphicData uri="http://schemas.microsoft.com/office/word/2010/wordprocessingShape">
                    <wps:wsp>
                      <wps:cNvCnPr/>
                      <wps:spPr>
                        <a:xfrm>
                          <a:off x="0" y="0"/>
                          <a:ext cx="7620" cy="2336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6" o:spid="_x0000_s1026" o:spt="32" type="#_x0000_t32" style="position:absolute;left:0pt;margin-left:254.7pt;margin-top:10.65pt;height:18.4pt;width:0.6pt;z-index:251683840;mso-width-relative:page;mso-height-relative:page;" filled="f" stroked="t" coordsize="21600,21600" o:gfxdata="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hRLA/aAAAACQEAAA8AAAAAAAAAAQAgAAAAIgAAAGRycy9k&#10;b3ducmV2LnhtbFBLAQIUABQAAAAIAIdO4kCjoWvlAAIAAOoDAAAOAAAAAAAAAAEAIAAAACkBAABk&#10;cnMvZTJvRG9jLnhtbFBLBQYAAAAABgAGAFkBAACbBQAAAAA=&#10;">
                <v:fill on="f" focussize="0,0"/>
                <v:stroke color="#000000" joinstyle="round" endarrow="block"/>
                <v:imagedata o:title=""/>
                <o:lock v:ext="edit" aspectratio="f"/>
              </v:shape>
            </w:pict>
          </mc:Fallback>
        </mc:AlternateContent>
      </w:r>
      <w:r>
        <w:rPr>
          <w:rFonts w:ascii="Times New Roman" w:hAnsi="Times New Roman" w:eastAsia="方正仿宋简体" w:cs="Times New Roman"/>
          <w:sz w:val="22"/>
        </w:rPr>
        <mc:AlternateContent>
          <mc:Choice Requires="wps">
            <w:drawing>
              <wp:anchor distT="0" distB="0" distL="114300" distR="114300" simplePos="0" relativeHeight="251691008" behindDoc="0" locked="0" layoutInCell="1" allowOverlap="1">
                <wp:simplePos x="0" y="0"/>
                <wp:positionH relativeFrom="column">
                  <wp:posOffset>4699635</wp:posOffset>
                </wp:positionH>
                <wp:positionV relativeFrom="paragraph">
                  <wp:posOffset>236220</wp:posOffset>
                </wp:positionV>
                <wp:extent cx="1038225" cy="476250"/>
                <wp:effectExtent l="4445" t="4445" r="5080" b="14605"/>
                <wp:wrapNone/>
                <wp:docPr id="10" name="文本框 1"/>
                <wp:cNvGraphicFramePr/>
                <a:graphic xmlns:a="http://schemas.openxmlformats.org/drawingml/2006/main">
                  <a:graphicData uri="http://schemas.microsoft.com/office/word/2010/wordprocessingShape">
                    <wps:wsp>
                      <wps:cNvSpPr txBox="1"/>
                      <wps:spPr>
                        <a:xfrm>
                          <a:off x="5775960" y="7207250"/>
                          <a:ext cx="742950" cy="514350"/>
                        </a:xfrm>
                        <a:prstGeom prst="rect">
                          <a:avLst/>
                        </a:prstGeom>
                        <a:solidFill>
                          <a:srgbClr val="FFFFFF"/>
                        </a:solidFill>
                        <a:ln w="6350">
                          <a:solidFill>
                            <a:prstClr val="black"/>
                          </a:solidFill>
                        </a:ln>
                        <a:effectLst/>
                      </wps:spPr>
                      <wps:txbx>
                        <w:txbxContent>
                          <w:p>
                            <w:r>
                              <w:rPr>
                                <w:rFonts w:hint="eastAsia"/>
                              </w:rPr>
                              <w:t>暂时禁止收治新病人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370.05pt;margin-top:18.6pt;height:37.5pt;width:81.75pt;z-index:251691008;mso-width-relative:page;mso-height-relative:page;" fillcolor="#FFFFFF" filled="t" stroked="t" coordsize="21600,21600" o:gfxdata="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C/iW21gAAAAoBAAAPAAAAAAAAAAEAIAAAACIAAABkcnMvZG93bnJldi54bWxQSwEC&#10;FAAUAAAACACHTuJAfztPRmgCAADRBAAADgAAAAAAAAABACAAAAAlAQAAZHJzL2Uyb0RvYy54bWxQ&#10;SwUGAAAAAAYABgBZAQAA/wUAAAAA&#10;">
                <v:fill on="t" focussize="0,0"/>
                <v:stroke weight="0.5pt" color="#000000" joinstyle="round"/>
                <v:imagedata o:title=""/>
                <o:lock v:ext="edit" aspectratio="f"/>
                <v:textbox>
                  <w:txbxContent>
                    <w:p>
                      <w:r>
                        <w:rPr>
                          <w:rFonts w:hint="eastAsia"/>
                        </w:rPr>
                        <w:t>暂时禁止收治新病人</w:t>
                      </w:r>
                    </w:p>
                  </w:txbxContent>
                </v:textbox>
              </v:shape>
            </w:pict>
          </mc:Fallback>
        </mc:AlternateContent>
      </w:r>
      <w:r>
        <w:rPr>
          <w:rFonts w:ascii="Times New Roman" w:hAnsi="Times New Roman" w:eastAsia="方正仿宋简体" w:cs="Times New Roman"/>
          <w:szCs w:val="21"/>
        </w:rPr>
        <w:tab/>
      </w:r>
    </w:p>
    <w:p>
      <w:pPr>
        <w:tabs>
          <w:tab w:val="left" w:pos="3300"/>
        </w:tabs>
        <w:spacing w:line="560" w:lineRule="exact"/>
        <w:rPr>
          <w:rFonts w:ascii="Times New Roman" w:hAnsi="Times New Roman" w:eastAsia="方正仿宋简体" w:cs="Times New Roman"/>
          <w:szCs w:val="21"/>
        </w:rPr>
      </w:pPr>
      <w:r>
        <w:rPr>
          <w:rFonts w:ascii="Times New Roman" w:hAnsi="Times New Roman" w:eastAsia="方正仿宋简体" w:cs="Times New Roman"/>
          <w:sz w:val="24"/>
          <w:szCs w:val="28"/>
        </w:rPr>
        <mc:AlternateContent>
          <mc:Choice Requires="wps">
            <w:drawing>
              <wp:anchor distT="0" distB="0" distL="114300" distR="114300" simplePos="0" relativeHeight="251669504" behindDoc="0" locked="0" layoutInCell="1" allowOverlap="1">
                <wp:simplePos x="0" y="0"/>
                <wp:positionH relativeFrom="column">
                  <wp:posOffset>2372360</wp:posOffset>
                </wp:positionH>
                <wp:positionV relativeFrom="paragraph">
                  <wp:posOffset>22860</wp:posOffset>
                </wp:positionV>
                <wp:extent cx="1828800" cy="459105"/>
                <wp:effectExtent l="4445" t="4445" r="14605" b="12700"/>
                <wp:wrapNone/>
                <wp:docPr id="60" name="矩形 60"/>
                <wp:cNvGraphicFramePr/>
                <a:graphic xmlns:a="http://schemas.openxmlformats.org/drawingml/2006/main">
                  <a:graphicData uri="http://schemas.microsoft.com/office/word/2010/wordprocessingShape">
                    <wps:wsp>
                      <wps:cNvSpPr/>
                      <wps:spPr>
                        <a:xfrm>
                          <a:off x="0" y="0"/>
                          <a:ext cx="1581150" cy="4591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2"/>
                              </w:rPr>
                            </w:pPr>
                            <w:r>
                              <w:rPr>
                                <w:rFonts w:hint="eastAsia"/>
                                <w:sz w:val="22"/>
                              </w:rPr>
                              <w:t>医护人员及疑似患者穿隔离防护服转隔离区治疗</w:t>
                            </w:r>
                          </w:p>
                        </w:txbxContent>
                      </wps:txbx>
                      <wps:bodyPr upright="1"/>
                    </wps:wsp>
                  </a:graphicData>
                </a:graphic>
              </wp:anchor>
            </w:drawing>
          </mc:Choice>
          <mc:Fallback>
            <w:pict>
              <v:rect id="_x0000_s1026" o:spid="_x0000_s1026" o:spt="1" style="position:absolute;left:0pt;margin-left:186.8pt;margin-top:1.8pt;height:36.15pt;width:144pt;z-index:251669504;mso-width-relative:page;mso-height-relative:page;" fillcolor="#FFFFFF" filled="t" stroked="t" coordsize="21600,21600" o:gfxdata="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l7st01gAAAAgBAAAPAAAAAAAAAAEAIAAAACIAAABkcnMv&#10;ZG93bnJldi54bWxQSwECFAAUAAAACACHTuJASlw+kAUCAAA5BAAADgAAAAAAAAABACAAAAAlAQAA&#10;ZHJzL2Uyb0RvYy54bWxQSwUGAAAAAAYABgBZAQAAnAUAAAAA&#10;">
                <v:fill on="t" focussize="0,0"/>
                <v:stroke color="#000000" joinstyle="miter"/>
                <v:imagedata o:title=""/>
                <o:lock v:ext="edit" aspectratio="f"/>
                <v:textbox>
                  <w:txbxContent>
                    <w:p>
                      <w:pPr>
                        <w:rPr>
                          <w:sz w:val="22"/>
                        </w:rPr>
                      </w:pPr>
                      <w:r>
                        <w:rPr>
                          <w:rFonts w:hint="eastAsia"/>
                          <w:sz w:val="22"/>
                        </w:rPr>
                        <w:t>医护人员及疑似患者穿隔离防护服转隔离区治疗</w:t>
                      </w:r>
                    </w:p>
                  </w:txbxContent>
                </v:textbox>
              </v:rect>
            </w:pict>
          </mc:Fallback>
        </mc:AlternateContent>
      </w:r>
      <w:r>
        <w:rPr>
          <w:rFonts w:ascii="Times New Roman" w:hAnsi="Times New Roman" w:eastAsia="方正仿宋简体" w:cs="Times New Roman"/>
          <w:sz w:val="22"/>
        </w:rPr>
        <mc:AlternateContent>
          <mc:Choice Requires="wps">
            <w:drawing>
              <wp:anchor distT="0" distB="0" distL="114300" distR="114300" simplePos="0" relativeHeight="251699200" behindDoc="0" locked="0" layoutInCell="1" allowOverlap="1">
                <wp:simplePos x="0" y="0"/>
                <wp:positionH relativeFrom="column">
                  <wp:posOffset>4251960</wp:posOffset>
                </wp:positionH>
                <wp:positionV relativeFrom="paragraph">
                  <wp:posOffset>136525</wp:posOffset>
                </wp:positionV>
                <wp:extent cx="381000" cy="635"/>
                <wp:effectExtent l="0" t="48895" r="0" b="64770"/>
                <wp:wrapNone/>
                <wp:docPr id="17" name="直线 45"/>
                <wp:cNvGraphicFramePr/>
                <a:graphic xmlns:a="http://schemas.openxmlformats.org/drawingml/2006/main">
                  <a:graphicData uri="http://schemas.microsoft.com/office/word/2010/wordprocessingShape">
                    <wps:wsp>
                      <wps:cNvCnPr/>
                      <wps:spPr>
                        <a:xfrm flipV="1">
                          <a:off x="0" y="0"/>
                          <a:ext cx="3810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45" o:spid="_x0000_s1026" o:spt="20" style="position:absolute;left:0pt;flip:y;margin-left:334.8pt;margin-top:10.75pt;height:0.05pt;width:30pt;z-index:251699200;mso-width-relative:page;mso-height-relative:page;" filled="f" stroked="t" coordsize="21600,21600" o:gfxdata="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5gZv1gAAAAkBAAAPAAAAAAAAAAEAIAAAACIAAABkcnMvZG93bnJldi54bWxQ&#10;SwECFAAUAAAACACHTuJA7LeQ7/kBAADpAwAADgAAAAAAAAABACAAAAAlAQAAZHJzL2Uyb0RvYy54&#10;bWxQSwUGAAAAAAYABgBZAQAAkAUAAAAA&#10;">
                <v:fill on="f" focussize="0,0"/>
                <v:stroke color="#000000" joinstyle="round" endarrow="open"/>
                <v:imagedata o:title=""/>
                <o:lock v:ext="edit" aspectratio="f"/>
              </v:line>
            </w:pict>
          </mc:Fallback>
        </mc:AlternateContent>
      </w:r>
    </w:p>
    <w:p>
      <w:pPr>
        <w:tabs>
          <w:tab w:val="left" w:pos="5970"/>
        </w:tabs>
        <w:spacing w:line="560" w:lineRule="exact"/>
        <w:rPr>
          <w:rFonts w:ascii="Times New Roman" w:hAnsi="Times New Roman" w:eastAsia="方正仿宋简体" w:cs="Times New Roman"/>
          <w:szCs w:val="21"/>
        </w:rPr>
      </w:pPr>
      <w:r>
        <w:rPr>
          <w:rFonts w:ascii="Times New Roman" w:hAnsi="Times New Roman" w:eastAsia="方正仿宋简体" w:cs="Times New Roman"/>
          <w:sz w:val="24"/>
          <w:szCs w:val="28"/>
        </w:rPr>
        <mc:AlternateContent>
          <mc:Choice Requires="wps">
            <w:drawing>
              <wp:anchor distT="0" distB="0" distL="114300" distR="114300" simplePos="0" relativeHeight="251684864" behindDoc="0" locked="0" layoutInCell="1" allowOverlap="1">
                <wp:simplePos x="0" y="0"/>
                <wp:positionH relativeFrom="column">
                  <wp:posOffset>2562225</wp:posOffset>
                </wp:positionH>
                <wp:positionV relativeFrom="paragraph">
                  <wp:posOffset>596900</wp:posOffset>
                </wp:positionV>
                <wp:extent cx="940435" cy="0"/>
                <wp:effectExtent l="38100" t="0" r="38100" b="12065"/>
                <wp:wrapNone/>
                <wp:docPr id="7" name="自选图形 21"/>
                <wp:cNvGraphicFramePr/>
                <a:graphic xmlns:a="http://schemas.openxmlformats.org/drawingml/2006/main">
                  <a:graphicData uri="http://schemas.microsoft.com/office/word/2010/wordprocessingShape">
                    <wps:wsp>
                      <wps:cNvCnPr/>
                      <wps:spPr>
                        <a:xfrm rot="5400000">
                          <a:off x="0" y="0"/>
                          <a:ext cx="94043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1" o:spid="_x0000_s1026" o:spt="32" type="#_x0000_t32" style="position:absolute;left:0pt;margin-left:201.75pt;margin-top:47pt;height:0pt;width:74.05pt;rotation:5898240f;z-index:251684864;mso-width-relative:page;mso-height-relative:page;" filled="f" stroked="t" coordsize="21600,21600" o:gfxdata="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W+7V9kAAAAJAQAADwAAAAAAAAABACAAAAAiAAAAZHJz&#10;L2Rvd25yZXYueG1sUEsBAhQAFAAAAAgAh07iQBTtgHoDAgAA9QMAAA4AAAAAAAAAAQAgAAAAKAEA&#10;AGRycy9lMm9Eb2MueG1sUEsFBgAAAAAGAAYAWQEAAJ0FAAAAAA==&#10;">
                <v:fill on="f" focussize="0,0"/>
                <v:stroke color="#000000" joinstyle="round" endarrow="block"/>
                <v:imagedata o:title=""/>
                <o:lock v:ext="edit" aspectratio="f"/>
              </v:shape>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694080" behindDoc="0" locked="0" layoutInCell="1" allowOverlap="1">
                <wp:simplePos x="0" y="0"/>
                <wp:positionH relativeFrom="column">
                  <wp:posOffset>4013835</wp:posOffset>
                </wp:positionH>
                <wp:positionV relativeFrom="paragraph">
                  <wp:posOffset>200025</wp:posOffset>
                </wp:positionV>
                <wp:extent cx="337820" cy="161925"/>
                <wp:effectExtent l="1905" t="4445" r="3175" b="5080"/>
                <wp:wrapNone/>
                <wp:docPr id="12" name="自选图形 39"/>
                <wp:cNvGraphicFramePr/>
                <a:graphic xmlns:a="http://schemas.openxmlformats.org/drawingml/2006/main">
                  <a:graphicData uri="http://schemas.microsoft.com/office/word/2010/wordprocessingShape">
                    <wps:wsp>
                      <wps:cNvCnPr/>
                      <wps:spPr>
                        <a:xfrm>
                          <a:off x="0" y="0"/>
                          <a:ext cx="337820" cy="1619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9" o:spid="_x0000_s1026" o:spt="32" type="#_x0000_t32" style="position:absolute;left:0pt;margin-left:316.05pt;margin-top:15.75pt;height:12.75pt;width:26.6pt;z-index:251694080;mso-width-relative:page;mso-height-relative:page;" filled="f" stroked="t" coordsize="21600,21600" o:gfxdata="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6suPvaAAAACQEAAA8AAAAAAAAAAQAgAAAAIgAAAGRycy9k&#10;b3ducmV2LnhtbFBLAQIUABQAAAAIAIdO4kClJtwxAAIAAO0DAAAOAAAAAAAAAAEAIAAAACkBAABk&#10;cnMvZTJvRG9jLnhtbFBLBQYAAAAABgAGAFkBAACbBQAAAAA=&#10;">
                <v:fill on="f" focussize="0,0"/>
                <v:stroke color="#000000" joinstyle="round" endarrow="block"/>
                <v:imagedata o:title=""/>
                <o:lock v:ext="edit" aspectratio="f"/>
              </v:shape>
            </w:pict>
          </mc:Fallback>
        </mc:AlternateContent>
      </w:r>
      <w:r>
        <w:rPr>
          <w:rFonts w:ascii="Times New Roman" w:hAnsi="Times New Roman" w:eastAsia="方正仿宋简体" w:cs="Times New Roman"/>
        </w:rPr>
        <mc:AlternateContent>
          <mc:Choice Requires="wps">
            <w:drawing>
              <wp:anchor distT="0" distB="0" distL="114300" distR="114300" simplePos="0" relativeHeight="251688960" behindDoc="0" locked="0" layoutInCell="1" allowOverlap="1">
                <wp:simplePos x="0" y="0"/>
                <wp:positionH relativeFrom="column">
                  <wp:posOffset>243205</wp:posOffset>
                </wp:positionH>
                <wp:positionV relativeFrom="paragraph">
                  <wp:posOffset>281305</wp:posOffset>
                </wp:positionV>
                <wp:extent cx="1637030" cy="1304925"/>
                <wp:effectExtent l="4445" t="4445" r="15875" b="5080"/>
                <wp:wrapNone/>
                <wp:docPr id="65" name="文本框 65"/>
                <wp:cNvGraphicFramePr/>
                <a:graphic xmlns:a="http://schemas.openxmlformats.org/drawingml/2006/main">
                  <a:graphicData uri="http://schemas.microsoft.com/office/word/2010/wordprocessingShape">
                    <wps:wsp>
                      <wps:cNvSpPr txBox="1"/>
                      <wps:spPr>
                        <a:xfrm>
                          <a:off x="1394460" y="6833870"/>
                          <a:ext cx="1504315" cy="1323340"/>
                        </a:xfrm>
                        <a:prstGeom prst="rect">
                          <a:avLst/>
                        </a:prstGeom>
                        <a:solidFill>
                          <a:srgbClr val="FFFFFF"/>
                        </a:solidFill>
                        <a:ln w="6350">
                          <a:solidFill>
                            <a:prstClr val="black"/>
                          </a:solidFill>
                        </a:ln>
                        <a:effectLst/>
                      </wps:spPr>
                      <wps:txbx>
                        <w:txbxContent>
                          <w:p>
                            <w:r>
                              <w:rPr>
                                <w:rFonts w:hint="eastAsia"/>
                              </w:rPr>
                              <w:t>暂时封锁医院，限制各病区人员活动、待卫健委、疾控人员进行流调后根据指示再解除无关区域保护同室患者，及暴露人员，单间隔离，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15pt;margin-top:22.15pt;height:102.75pt;width:128.9pt;z-index:251688960;mso-width-relative:page;mso-height-relative:page;" fillcolor="#FFFFFF" filled="t" stroked="t" coordsize="21600,21600" o:gfxdata="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Cl9i2zWAAAACQEAAA8AAAAAAAAAAQAgAAAAIgAAAGRycy9kb3ducmV2Lnht&#10;bFBLAQIUABQAAAAIAIdO4kDdeH7LbQIAANQEAAAOAAAAAAAAAAEAIAAAACUBAABkcnMvZTJvRG9j&#10;LnhtbFBLBQYAAAAABgAGAFkBAAAEBgAAAAA=&#10;">
                <v:fill on="t" focussize="0,0"/>
                <v:stroke weight="0.5pt" color="#000000" joinstyle="round"/>
                <v:imagedata o:title=""/>
                <o:lock v:ext="edit" aspectratio="f"/>
                <v:textbox>
                  <w:txbxContent>
                    <w:p>
                      <w:r>
                        <w:rPr>
                          <w:rFonts w:hint="eastAsia"/>
                        </w:rPr>
                        <w:t>暂时封锁医院，限制各病区人员活动、待卫健委、疾控人员进行流调后根据指示再解除无关区域保护同室患者，及暴露人员，单间隔离，</w:t>
                      </w:r>
                    </w:p>
                  </w:txbxContent>
                </v:textbox>
              </v:shape>
            </w:pict>
          </mc:Fallback>
        </mc:AlternateContent>
      </w:r>
    </w:p>
    <w:p>
      <w:pPr>
        <w:tabs>
          <w:tab w:val="left" w:pos="3330"/>
        </w:tabs>
        <w:rPr>
          <w:rFonts w:ascii="Times New Roman" w:hAnsi="Times New Roman" w:eastAsia="方正仿宋简体" w:cs="Times New Roman"/>
          <w:sz w:val="24"/>
          <w:szCs w:val="28"/>
        </w:rPr>
      </w:pPr>
      <w:r>
        <w:rPr>
          <w:rFonts w:ascii="Times New Roman" w:hAnsi="Times New Roman" w:eastAsia="方正仿宋简体" w:cs="Times New Roman"/>
          <w:sz w:val="24"/>
          <w:szCs w:val="28"/>
        </w:rPr>
        <mc:AlternateContent>
          <mc:Choice Requires="wps">
            <w:drawing>
              <wp:anchor distT="0" distB="0" distL="114300" distR="114300" simplePos="0" relativeHeight="251695104" behindDoc="0" locked="0" layoutInCell="1" allowOverlap="1">
                <wp:simplePos x="0" y="0"/>
                <wp:positionH relativeFrom="column">
                  <wp:posOffset>3895725</wp:posOffset>
                </wp:positionH>
                <wp:positionV relativeFrom="paragraph">
                  <wp:posOffset>19050</wp:posOffset>
                </wp:positionV>
                <wp:extent cx="1228090" cy="381000"/>
                <wp:effectExtent l="4445" t="4445" r="5715" b="14605"/>
                <wp:wrapNone/>
                <wp:docPr id="13" name="矩形 63"/>
                <wp:cNvGraphicFramePr/>
                <a:graphic xmlns:a="http://schemas.openxmlformats.org/drawingml/2006/main">
                  <a:graphicData uri="http://schemas.microsoft.com/office/word/2010/wordprocessingShape">
                    <wps:wsp>
                      <wps:cNvSpPr/>
                      <wps:spPr>
                        <a:xfrm>
                          <a:off x="0" y="0"/>
                          <a:ext cx="1724025" cy="381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ascii="宋体" w:hAnsi="宋体" w:cs="宋体"/>
                                <w:sz w:val="22"/>
                                <w:szCs w:val="22"/>
                              </w:rPr>
                            </w:pPr>
                            <w:r>
                              <w:rPr>
                                <w:rFonts w:hint="eastAsia" w:ascii="宋体" w:hAnsi="宋体" w:cs="宋体"/>
                                <w:sz w:val="22"/>
                                <w:szCs w:val="22"/>
                              </w:rPr>
                              <w:t>核酸检测阴性</w:t>
                            </w:r>
                          </w:p>
                        </w:txbxContent>
                      </wps:txbx>
                      <wps:bodyPr upright="1"/>
                    </wps:wsp>
                  </a:graphicData>
                </a:graphic>
              </wp:anchor>
            </w:drawing>
          </mc:Choice>
          <mc:Fallback>
            <w:pict>
              <v:rect id="矩形 63" o:spid="_x0000_s1026" o:spt="1" style="position:absolute;left:0pt;margin-left:306.75pt;margin-top:1.5pt;height:30pt;width:96.7pt;z-index:251695104;mso-width-relative:page;mso-height-relative:page;" fillcolor="#FFFFFF" filled="t" stroked="t" coordsize="21600,21600" o:gfxdata="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WiGodYAAAAIAQAADwAAAAAAAAABACAAAAAiAAAA&#10;ZHJzL2Rvd25yZXYueG1sUEsBAhQAFAAAAAgAh07iQEqgmgUJAgAAOQQAAA4AAAAAAAAAAQAgAAAA&#10;JQEAAGRycy9lMm9Eb2MueG1sUEsFBgAAAAAGAAYAWQEAAKAFAAAAAA==&#10;">
                <v:fill on="t" focussize="0,0"/>
                <v:stroke color="#000000" joinstyle="miter"/>
                <v:imagedata o:title=""/>
                <o:lock v:ext="edit" aspectratio="f"/>
                <v:textbox>
                  <w:txbxContent>
                    <w:p>
                      <w:pPr>
                        <w:rPr>
                          <w:rFonts w:ascii="宋体" w:hAnsi="宋体" w:cs="宋体"/>
                          <w:sz w:val="22"/>
                          <w:szCs w:val="22"/>
                        </w:rPr>
                      </w:pPr>
                      <w:r>
                        <w:rPr>
                          <w:rFonts w:hint="eastAsia" w:ascii="宋体" w:hAnsi="宋体" w:cs="宋体"/>
                          <w:sz w:val="22"/>
                          <w:szCs w:val="22"/>
                        </w:rPr>
                        <w:t>核酸检测阴性</w:t>
                      </w:r>
                    </w:p>
                  </w:txbxContent>
                </v:textbox>
              </v:rect>
            </w:pict>
          </mc:Fallback>
        </mc:AlternateContent>
      </w:r>
    </w:p>
    <w:p>
      <w:pPr>
        <w:spacing w:line="560" w:lineRule="exact"/>
        <w:ind w:firstLine="3600" w:firstLineChars="1500"/>
        <w:rPr>
          <w:rFonts w:ascii="Times New Roman" w:hAnsi="Times New Roman" w:eastAsia="方正仿宋简体" w:cs="Times New Roman"/>
          <w:sz w:val="24"/>
          <w:szCs w:val="28"/>
        </w:rPr>
      </w:pPr>
      <w:r>
        <w:rPr>
          <w:rFonts w:ascii="Times New Roman" w:hAnsi="Times New Roman" w:eastAsia="方正仿宋简体" w:cs="Times New Roman"/>
          <w:sz w:val="24"/>
          <w:szCs w:val="28"/>
        </w:rPr>
        <mc:AlternateContent>
          <mc:Choice Requires="wps">
            <w:drawing>
              <wp:anchor distT="0" distB="0" distL="114300" distR="114300" simplePos="0" relativeHeight="251698176" behindDoc="0" locked="0" layoutInCell="1" allowOverlap="1">
                <wp:simplePos x="0" y="0"/>
                <wp:positionH relativeFrom="column">
                  <wp:posOffset>4490085</wp:posOffset>
                </wp:positionH>
                <wp:positionV relativeFrom="paragraph">
                  <wp:posOffset>233045</wp:posOffset>
                </wp:positionV>
                <wp:extent cx="9525" cy="247650"/>
                <wp:effectExtent l="31750" t="0" r="34925" b="0"/>
                <wp:wrapNone/>
                <wp:docPr id="16" name="自选图形 42"/>
                <wp:cNvGraphicFramePr/>
                <a:graphic xmlns:a="http://schemas.openxmlformats.org/drawingml/2006/main">
                  <a:graphicData uri="http://schemas.microsoft.com/office/word/2010/wordprocessingShape">
                    <wps:wsp>
                      <wps:cNvCnPr/>
                      <wps:spPr>
                        <a:xfrm>
                          <a:off x="0" y="0"/>
                          <a:ext cx="9525" cy="2476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2" o:spid="_x0000_s1026" o:spt="32" type="#_x0000_t32" style="position:absolute;left:0pt;margin-left:353.55pt;margin-top:18.35pt;height:19.5pt;width:0.75pt;z-index:251698176;mso-width-relative:page;mso-height-relative:page;" filled="f" stroked="t" coordsize="21600,21600" o:gfxdata="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AXsZNkAAAAJAQAADwAAAAAAAAABACAAAAAiAAAAZHJzL2Rvd25y&#10;ZXYueG1sUEsBAhQAFAAAAAgAh07iQOjFrX/9AQAA6wMAAA4AAAAAAAAAAQAgAAAAKAEAAGRycy9l&#10;Mm9Eb2MueG1sUEsFBgAAAAAGAAYAWQEAAJcFAAAAAA==&#10;">
                <v:fill on="f" focussize="0,0"/>
                <v:stroke color="#000000" joinstyle="round" endarrow="block"/>
                <v:imagedata o:title=""/>
                <o:lock v:ext="edit" aspectratio="f"/>
              </v:shape>
            </w:pict>
          </mc:Fallback>
        </mc:AlternateContent>
      </w:r>
    </w:p>
    <w:p>
      <w:pPr>
        <w:ind w:firstLine="6240" w:firstLineChars="2600"/>
        <w:rPr>
          <w:rFonts w:ascii="Times New Roman" w:hAnsi="Times New Roman" w:eastAsia="方正仿宋简体" w:cs="Times New Roman"/>
          <w:sz w:val="24"/>
          <w:szCs w:val="28"/>
        </w:rPr>
      </w:pPr>
      <w:r>
        <w:rPr>
          <w:rFonts w:ascii="Times New Roman" w:hAnsi="Times New Roman" w:eastAsia="方正仿宋简体" w:cs="Times New Roman"/>
          <w:sz w:val="24"/>
          <w:szCs w:val="28"/>
        </w:rPr>
        <mc:AlternateContent>
          <mc:Choice Requires="wps">
            <w:drawing>
              <wp:anchor distT="0" distB="0" distL="114300" distR="114300" simplePos="0" relativeHeight="251696128" behindDoc="0" locked="0" layoutInCell="1" allowOverlap="1">
                <wp:simplePos x="0" y="0"/>
                <wp:positionH relativeFrom="column">
                  <wp:posOffset>3752850</wp:posOffset>
                </wp:positionH>
                <wp:positionV relativeFrom="paragraph">
                  <wp:posOffset>122555</wp:posOffset>
                </wp:positionV>
                <wp:extent cx="1645920" cy="1141095"/>
                <wp:effectExtent l="4445" t="4445" r="6985" b="16510"/>
                <wp:wrapNone/>
                <wp:docPr id="14" name="矩形 63"/>
                <wp:cNvGraphicFramePr/>
                <a:graphic xmlns:a="http://schemas.openxmlformats.org/drawingml/2006/main">
                  <a:graphicData uri="http://schemas.microsoft.com/office/word/2010/wordprocessingShape">
                    <wps:wsp>
                      <wps:cNvSpPr/>
                      <wps:spPr>
                        <a:xfrm>
                          <a:off x="0" y="0"/>
                          <a:ext cx="1724025" cy="381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ascii="宋体" w:hAnsi="宋体" w:cs="宋体"/>
                                <w:sz w:val="22"/>
                                <w:szCs w:val="22"/>
                              </w:rPr>
                            </w:pPr>
                            <w:r>
                              <w:rPr>
                                <w:rFonts w:hint="eastAsia" w:ascii="宋体" w:hAnsi="宋体" w:cs="宋体"/>
                                <w:sz w:val="22"/>
                                <w:szCs w:val="22"/>
                              </w:rPr>
                              <w:t>48小时后再次申请核酸检测，按确诊病例要求继续保持隔离治疗，直至病人出院或死亡，做好终末消毒</w:t>
                            </w:r>
                          </w:p>
                        </w:txbxContent>
                      </wps:txbx>
                      <wps:bodyPr upright="1"/>
                    </wps:wsp>
                  </a:graphicData>
                </a:graphic>
              </wp:anchor>
            </w:drawing>
          </mc:Choice>
          <mc:Fallback>
            <w:pict>
              <v:rect id="矩形 63" o:spid="_x0000_s1026" o:spt="1" style="position:absolute;left:0pt;margin-left:295.5pt;margin-top:9.65pt;height:89.85pt;width:129.6pt;z-index:251696128;mso-width-relative:page;mso-height-relative:page;" fillcolor="#FFFFFF" filled="t" stroked="t" coordsize="21600,21600" o:gfxdata="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MjRVi1wAAAAoBAAAPAAAAAAAAAAEAIAAAACIA&#10;AABkcnMvZG93bnJldi54bWxQSwECFAAUAAAACACHTuJAEB1y+QoCAAA5BAAADgAAAAAAAAABACAA&#10;AAAmAQAAZHJzL2Uyb0RvYy54bWxQSwUGAAAAAAYABgBZAQAAogUAAAAA&#10;">
                <v:fill on="t" focussize="0,0"/>
                <v:stroke color="#000000" joinstyle="miter"/>
                <v:imagedata o:title=""/>
                <o:lock v:ext="edit" aspectratio="f"/>
                <v:textbox>
                  <w:txbxContent>
                    <w:p>
                      <w:pPr>
                        <w:rPr>
                          <w:rFonts w:ascii="宋体" w:hAnsi="宋体" w:cs="宋体"/>
                          <w:sz w:val="22"/>
                          <w:szCs w:val="22"/>
                        </w:rPr>
                      </w:pPr>
                      <w:r>
                        <w:rPr>
                          <w:rFonts w:hint="eastAsia" w:ascii="宋体" w:hAnsi="宋体" w:cs="宋体"/>
                          <w:sz w:val="22"/>
                          <w:szCs w:val="22"/>
                        </w:rPr>
                        <w:t>48小时后再次申请核酸检测，按确诊病例要求继续保持隔离治疗，直至病人出院或死亡，做好终末消毒</w:t>
                      </w:r>
                    </w:p>
                  </w:txbxContent>
                </v:textbox>
              </v:rect>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692032" behindDoc="0" locked="0" layoutInCell="1" allowOverlap="1">
                <wp:simplePos x="0" y="0"/>
                <wp:positionH relativeFrom="column">
                  <wp:posOffset>2276475</wp:posOffset>
                </wp:positionH>
                <wp:positionV relativeFrom="paragraph">
                  <wp:posOffset>141605</wp:posOffset>
                </wp:positionV>
                <wp:extent cx="1228090" cy="381000"/>
                <wp:effectExtent l="4445" t="4445" r="5715" b="14605"/>
                <wp:wrapNone/>
                <wp:docPr id="63" name="矩形 63"/>
                <wp:cNvGraphicFramePr/>
                <a:graphic xmlns:a="http://schemas.openxmlformats.org/drawingml/2006/main">
                  <a:graphicData uri="http://schemas.microsoft.com/office/word/2010/wordprocessingShape">
                    <wps:wsp>
                      <wps:cNvSpPr/>
                      <wps:spPr>
                        <a:xfrm>
                          <a:off x="0" y="0"/>
                          <a:ext cx="1724025" cy="381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ascii="宋体" w:hAnsi="宋体" w:cs="宋体"/>
                                <w:sz w:val="22"/>
                                <w:szCs w:val="22"/>
                              </w:rPr>
                            </w:pPr>
                            <w:r>
                              <w:rPr>
                                <w:rFonts w:hint="eastAsia" w:ascii="宋体" w:hAnsi="宋体" w:cs="宋体"/>
                                <w:sz w:val="22"/>
                                <w:szCs w:val="22"/>
                              </w:rPr>
                              <w:t>核酸检测阳性</w:t>
                            </w:r>
                          </w:p>
                        </w:txbxContent>
                      </wps:txbx>
                      <wps:bodyPr upright="1"/>
                    </wps:wsp>
                  </a:graphicData>
                </a:graphic>
              </wp:anchor>
            </w:drawing>
          </mc:Choice>
          <mc:Fallback>
            <w:pict>
              <v:rect id="_x0000_s1026" o:spid="_x0000_s1026" o:spt="1" style="position:absolute;left:0pt;margin-left:179.25pt;margin-top:11.15pt;height:30pt;width:96.7pt;z-index:251692032;mso-width-relative:page;mso-height-relative:page;" fillcolor="#FFFFFF" filled="t" stroked="t" coordsize="21600,21600" o:gfxdata="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KsFWbXAAAACQEAAA8AAAAAAAAAAQAgAAAAIgAA&#10;AGRycy9kb3ducmV2LnhtbFBLAQIUABQAAAAIAIdO4kAd8NiOCQIAADkEAAAOAAAAAAAAAAEAIAAA&#10;ACYBAABkcnMvZTJvRG9jLnhtbFBLBQYAAAAABgAGAFkBAAChBQAAAAA=&#10;">
                <v:fill on="t" focussize="0,0"/>
                <v:stroke color="#000000" joinstyle="miter"/>
                <v:imagedata o:title=""/>
                <o:lock v:ext="edit" aspectratio="f"/>
                <v:textbox>
                  <w:txbxContent>
                    <w:p>
                      <w:pPr>
                        <w:rPr>
                          <w:rFonts w:ascii="宋体" w:hAnsi="宋体" w:cs="宋体"/>
                          <w:sz w:val="22"/>
                          <w:szCs w:val="22"/>
                        </w:rPr>
                      </w:pPr>
                      <w:r>
                        <w:rPr>
                          <w:rFonts w:hint="eastAsia" w:ascii="宋体" w:hAnsi="宋体" w:cs="宋体"/>
                          <w:sz w:val="22"/>
                          <w:szCs w:val="22"/>
                        </w:rPr>
                        <w:t>核酸检测阳性</w:t>
                      </w:r>
                    </w:p>
                  </w:txbxContent>
                </v:textbox>
              </v:rect>
            </w:pict>
          </mc:Fallback>
        </mc:AlternateContent>
      </w:r>
    </w:p>
    <w:p>
      <w:pPr>
        <w:rPr>
          <w:rFonts w:ascii="Times New Roman" w:hAnsi="Times New Roman" w:eastAsia="方正仿宋简体" w:cs="Times New Roman"/>
          <w:szCs w:val="28"/>
        </w:rPr>
      </w:pPr>
      <w:r>
        <w:rPr>
          <w:rFonts w:ascii="Times New Roman" w:hAnsi="Times New Roman" w:eastAsia="方正仿宋简体" w:cs="Times New Roman"/>
          <w:sz w:val="22"/>
        </w:rPr>
        <mc:AlternateContent>
          <mc:Choice Requires="wps">
            <w:drawing>
              <wp:anchor distT="0" distB="0" distL="114300" distR="114300" simplePos="0" relativeHeight="251689984" behindDoc="0" locked="0" layoutInCell="1" allowOverlap="1">
                <wp:simplePos x="0" y="0"/>
                <wp:positionH relativeFrom="column">
                  <wp:posOffset>1880235</wp:posOffset>
                </wp:positionH>
                <wp:positionV relativeFrom="paragraph">
                  <wp:posOffset>133985</wp:posOffset>
                </wp:positionV>
                <wp:extent cx="396240" cy="0"/>
                <wp:effectExtent l="0" t="48895" r="3810" b="65405"/>
                <wp:wrapNone/>
                <wp:docPr id="9" name="自选图形 23"/>
                <wp:cNvGraphicFramePr/>
                <a:graphic xmlns:a="http://schemas.openxmlformats.org/drawingml/2006/main">
                  <a:graphicData uri="http://schemas.microsoft.com/office/word/2010/wordprocessingShape">
                    <wps:wsp>
                      <wps:cNvCnPr>
                        <a:stCxn id="63" idx="1"/>
                      </wps:cNvCnPr>
                      <wps:spPr>
                        <a:xfrm rot="10800000">
                          <a:off x="0" y="0"/>
                          <a:ext cx="396240" cy="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自选图形 23" o:spid="_x0000_s1026" o:spt="32" type="#_x0000_t32" style="position:absolute;left:0pt;margin-left:148.05pt;margin-top:10.55pt;height:0pt;width:31.2pt;rotation:11796480f;z-index:251689984;mso-width-relative:page;mso-height-relative:page;" filled="f" stroked="t" coordsize="21600,21600" o:gfxdata="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0w7Av1wAAAAkBAAAP&#10;AAAAAAAAAAEAIAAAACIAAABkcnMvZG93bnJldi54bWxQSwECFAAUAAAACACHTuJAT+ahiRkCAAAk&#10;BAAADgAAAAAAAAABACAAAAAmAQAAZHJzL2Uyb0RvYy54bWxQSwUGAAAAAAYABgBZAQAAsQUAAAAA&#10;">
                <v:fill on="f" focussize="0,0"/>
                <v:stroke weight="0.5pt" color="#000000" joinstyle="miter" endarrow="open"/>
                <v:imagedata o:title=""/>
                <o:lock v:ext="edit" aspectratio="f"/>
              </v:shape>
            </w:pict>
          </mc:Fallback>
        </mc:AlternateContent>
      </w:r>
    </w:p>
    <w:p>
      <w:pPr>
        <w:ind w:firstLine="120" w:firstLineChars="50"/>
        <w:rPr>
          <w:rFonts w:ascii="Times New Roman" w:hAnsi="Times New Roman" w:eastAsia="方正仿宋简体" w:cs="Times New Roman"/>
          <w:sz w:val="22"/>
        </w:rPr>
      </w:pPr>
      <w:r>
        <w:rPr>
          <w:rFonts w:ascii="Times New Roman" w:hAnsi="Times New Roman" w:eastAsia="方正仿宋简体" w:cs="Times New Roman"/>
          <w:sz w:val="24"/>
          <w:szCs w:val="28"/>
        </w:rPr>
        <mc:AlternateContent>
          <mc:Choice Requires="wps">
            <w:drawing>
              <wp:anchor distT="0" distB="0" distL="114300" distR="114300" simplePos="0" relativeHeight="251693056" behindDoc="0" locked="0" layoutInCell="1" allowOverlap="1">
                <wp:simplePos x="0" y="0"/>
                <wp:positionH relativeFrom="column">
                  <wp:posOffset>2726690</wp:posOffset>
                </wp:positionH>
                <wp:positionV relativeFrom="paragraph">
                  <wp:posOffset>432435</wp:posOffset>
                </wp:positionV>
                <wp:extent cx="962025" cy="350520"/>
                <wp:effectExtent l="5080" t="0" r="44450" b="9525"/>
                <wp:wrapNone/>
                <wp:docPr id="11" name="自选图形 38"/>
                <wp:cNvGraphicFramePr/>
                <a:graphic xmlns:a="http://schemas.openxmlformats.org/drawingml/2006/main">
                  <a:graphicData uri="http://schemas.microsoft.com/office/word/2010/wordprocessingShape">
                    <wps:wsp>
                      <wps:cNvCnPr/>
                      <wps:spPr>
                        <a:xfrm rot="-5400000" flipH="1">
                          <a:off x="0" y="0"/>
                          <a:ext cx="962025" cy="350520"/>
                        </a:xfrm>
                        <a:prstGeom prst="bentConnector3">
                          <a:avLst>
                            <a:gd name="adj1" fmla="val 49968"/>
                          </a:avLst>
                        </a:prstGeom>
                        <a:ln w="9525" cap="flat" cmpd="sng">
                          <a:solidFill>
                            <a:srgbClr val="000000"/>
                          </a:solidFill>
                          <a:prstDash val="solid"/>
                          <a:miter/>
                          <a:headEnd type="none" w="med" len="med"/>
                          <a:tailEnd type="triangle" w="med" len="med"/>
                        </a:ln>
                      </wps:spPr>
                      <wps:bodyPr/>
                    </wps:wsp>
                  </a:graphicData>
                </a:graphic>
              </wp:anchor>
            </w:drawing>
          </mc:Choice>
          <mc:Fallback>
            <w:pict>
              <v:shape id="自选图形 38" o:spid="_x0000_s1026" o:spt="34" type="#_x0000_t34" style="position:absolute;left:0pt;flip:x;margin-left:214.7pt;margin-top:34.05pt;height:27.6pt;width:75.75pt;rotation:5898240f;z-index:251693056;mso-width-relative:page;mso-height-relative:page;" filled="f" stroked="t" coordsize="21600,21600" o:gfxdata="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T42Q23AAAAAoBAAAPAAAAAAAAAAEAIAAAACIAAABkcnMvZG93bnJldi54bWxQ&#10;SwECFAAUAAAACACHTuJAHhSkiiwCAAA5BAAADgAAAAAAAAABACAAAAArAQAAZHJzL2Uyb0RvYy54&#10;bWxQSwUGAAAAAAYABgBZAQAAyQUAAAAA&#10;" adj="10793">
                <v:fill on="f" focussize="0,0"/>
                <v:stroke color="#000000" joinstyle="miter" endarrow="block"/>
                <v:imagedata o:title=""/>
                <o:lock v:ext="edit" aspectratio="f"/>
              </v:shape>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673600" behindDoc="0" locked="0" layoutInCell="1" allowOverlap="1">
                <wp:simplePos x="0" y="0"/>
                <wp:positionH relativeFrom="column">
                  <wp:posOffset>1880235</wp:posOffset>
                </wp:positionH>
                <wp:positionV relativeFrom="paragraph">
                  <wp:posOffset>104775</wp:posOffset>
                </wp:positionV>
                <wp:extent cx="742950" cy="876300"/>
                <wp:effectExtent l="0" t="3175" r="19050" b="15875"/>
                <wp:wrapNone/>
                <wp:docPr id="3" name="自选图形 17"/>
                <wp:cNvGraphicFramePr/>
                <a:graphic xmlns:a="http://schemas.openxmlformats.org/drawingml/2006/main">
                  <a:graphicData uri="http://schemas.microsoft.com/office/word/2010/wordprocessingShape">
                    <wps:wsp>
                      <wps:cNvCnPr/>
                      <wps:spPr>
                        <a:xfrm flipH="1">
                          <a:off x="0" y="0"/>
                          <a:ext cx="742950" cy="8763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17" o:spid="_x0000_s1026" o:spt="32" type="#_x0000_t32" style="position:absolute;left:0pt;flip:x;margin-left:148.05pt;margin-top:8.25pt;height:69pt;width:58.5pt;z-index:251673600;mso-width-relative:page;mso-height-relative:page;" filled="f" stroked="t" coordsize="21600,21600" o:gfxdata="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qyJ6bYAAAACgEAAA8AAAAAAAAAAQAgAAAA&#10;IgAAAGRycy9kb3ducmV2LnhtbFBLAQIUABQAAAAIAIdO4kBf13iWCwIAAPYDAAAOAAAAAAAAAAEA&#10;IAAAACcBAABkcnMvZTJvRG9jLnhtbFBLBQYAAAAABgAGAFkBAACkBQAAAAA=&#10;">
                <v:fill on="f" focussize="0,0"/>
                <v:stroke color="#000000" joinstyle="round" endarrow="block"/>
                <v:imagedata o:title=""/>
                <o:lock v:ext="edit" aspectratio="f"/>
              </v:shape>
            </w:pict>
          </mc:Fallback>
        </mc:AlternateContent>
      </w:r>
    </w:p>
    <w:p>
      <w:pPr>
        <w:ind w:firstLine="2310" w:firstLineChars="1050"/>
        <w:rPr>
          <w:rFonts w:ascii="Times New Roman" w:hAnsi="Times New Roman" w:eastAsia="方正仿宋简体" w:cs="Times New Roman"/>
          <w:sz w:val="22"/>
        </w:rPr>
      </w:pPr>
    </w:p>
    <w:p>
      <w:pPr>
        <w:tabs>
          <w:tab w:val="left" w:pos="3400"/>
        </w:tabs>
        <w:ind w:firstLine="3850" w:firstLineChars="1750"/>
        <w:rPr>
          <w:rFonts w:ascii="Times New Roman" w:hAnsi="Times New Roman" w:eastAsia="方正仿宋简体" w:cs="Times New Roman"/>
          <w:sz w:val="22"/>
        </w:rPr>
      </w:pPr>
    </w:p>
    <w:p>
      <w:pPr>
        <w:shd w:val="solid" w:color="FFFFFF" w:fill="auto"/>
        <w:tabs>
          <w:tab w:val="left" w:pos="2331"/>
        </w:tabs>
        <w:autoSpaceDN w:val="0"/>
        <w:spacing w:line="560" w:lineRule="exact"/>
        <w:ind w:firstLine="2801" w:firstLineChars="1000"/>
        <w:rPr>
          <w:rFonts w:ascii="Times New Roman" w:hAnsi="Times New Roman" w:eastAsia="方正仿宋简体" w:cs="Times New Roman"/>
          <w:b/>
          <w:color w:val="000000"/>
          <w:sz w:val="28"/>
          <w:szCs w:val="28"/>
          <w:shd w:val="clear" w:color="auto" w:fill="FFFFFF"/>
        </w:rPr>
      </w:pPr>
      <w:r>
        <w:rPr>
          <w:rFonts w:ascii="Times New Roman" w:hAnsi="Times New Roman" w:eastAsia="方正仿宋简体" w:cs="Times New Roman"/>
          <w:b/>
          <w:color w:val="000000"/>
          <w:sz w:val="28"/>
          <w:szCs w:val="28"/>
          <w:shd w:val="clear" w:color="auto" w:fill="FFFFFF"/>
        </w:rPr>
        <w:tab/>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sz w:val="24"/>
          <w:szCs w:val="28"/>
        </w:rPr>
        <mc:AlternateContent>
          <mc:Choice Requires="wps">
            <w:drawing>
              <wp:anchor distT="0" distB="0" distL="114300" distR="114300" simplePos="0" relativeHeight="251678720" behindDoc="0" locked="0" layoutInCell="1" allowOverlap="1">
                <wp:simplePos x="0" y="0"/>
                <wp:positionH relativeFrom="column">
                  <wp:posOffset>2857500</wp:posOffset>
                </wp:positionH>
                <wp:positionV relativeFrom="paragraph">
                  <wp:posOffset>138430</wp:posOffset>
                </wp:positionV>
                <wp:extent cx="1428115" cy="476250"/>
                <wp:effectExtent l="4445" t="4445" r="15240" b="14605"/>
                <wp:wrapNone/>
                <wp:docPr id="4" name="矩形 20"/>
                <wp:cNvGraphicFramePr/>
                <a:graphic xmlns:a="http://schemas.openxmlformats.org/drawingml/2006/main">
                  <a:graphicData uri="http://schemas.microsoft.com/office/word/2010/wordprocessingShape">
                    <wps:wsp>
                      <wps:cNvSpPr/>
                      <wps:spPr>
                        <a:xfrm flipV="1">
                          <a:off x="0" y="0"/>
                          <a:ext cx="1428115" cy="476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hAnsi="宋体" w:cs="宋体"/>
                                <w:sz w:val="22"/>
                                <w:szCs w:val="22"/>
                              </w:rPr>
                            </w:pPr>
                            <w:r>
                              <w:rPr>
                                <w:rFonts w:hint="eastAsia" w:ascii="宋体" w:hAnsi="宋体" w:cs="宋体"/>
                                <w:sz w:val="22"/>
                                <w:szCs w:val="22"/>
                              </w:rPr>
                              <w:t>负压120救护车</w:t>
                            </w:r>
                          </w:p>
                        </w:txbxContent>
                      </wps:txbx>
                      <wps:bodyPr upright="1"/>
                    </wps:wsp>
                  </a:graphicData>
                </a:graphic>
              </wp:anchor>
            </w:drawing>
          </mc:Choice>
          <mc:Fallback>
            <w:pict>
              <v:rect id="矩形 20" o:spid="_x0000_s1026" o:spt="1" style="position:absolute;left:0pt;flip:y;margin-left:225pt;margin-top:10.9pt;height:37.5pt;width:112.45pt;z-index:251678720;mso-width-relative:page;mso-height-relative:page;" fillcolor="#FFFFFF" filled="t" stroked="t" coordsize="21600,21600" o:gfxdata="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Nu8t9gAAAAJAQAADwAAAAAAAAABACAAAAAi&#10;AAAAZHJzL2Rvd25yZXYueG1sUEsBAhQAFAAAAAgAh07iQATYzaoKAgAANAQAAA4AAAAAAAAAAQAg&#10;AAAAJwEAAGRycy9lMm9Eb2MueG1sUEsFBgAAAAAGAAYAWQEAAKMFAAAAAA==&#10;">
                <v:fill on="t" focussize="0,0"/>
                <v:stroke color="#000000" joinstyle="miter"/>
                <v:imagedata o:title=""/>
                <o:lock v:ext="edit" aspectratio="f"/>
                <v:textbox>
                  <w:txbxContent>
                    <w:p>
                      <w:pPr>
                        <w:rPr>
                          <w:rFonts w:ascii="宋体" w:hAnsi="宋体" w:cs="宋体"/>
                          <w:sz w:val="22"/>
                          <w:szCs w:val="22"/>
                        </w:rPr>
                      </w:pPr>
                      <w:r>
                        <w:rPr>
                          <w:rFonts w:hint="eastAsia" w:ascii="宋体" w:hAnsi="宋体" w:cs="宋体"/>
                          <w:sz w:val="22"/>
                          <w:szCs w:val="22"/>
                        </w:rPr>
                        <w:t>负压120救护车</w:t>
                      </w:r>
                    </w:p>
                  </w:txbxContent>
                </v:textbox>
              </v:rect>
            </w:pict>
          </mc:Fallback>
        </mc:AlternateContent>
      </w:r>
      <w:r>
        <w:rPr>
          <w:rFonts w:ascii="Times New Roman" w:hAnsi="Times New Roman" w:eastAsia="方正仿宋简体" w:cs="Times New Roman"/>
          <w:sz w:val="24"/>
          <w:szCs w:val="28"/>
        </w:rPr>
        <mc:AlternateContent>
          <mc:Choice Requires="wps">
            <w:drawing>
              <wp:anchor distT="0" distB="0" distL="114300" distR="114300" simplePos="0" relativeHeight="251701248" behindDoc="0" locked="0" layoutInCell="1" allowOverlap="1">
                <wp:simplePos x="0" y="0"/>
                <wp:positionH relativeFrom="column">
                  <wp:posOffset>400050</wp:posOffset>
                </wp:positionH>
                <wp:positionV relativeFrom="paragraph">
                  <wp:posOffset>24130</wp:posOffset>
                </wp:positionV>
                <wp:extent cx="1645920" cy="1902460"/>
                <wp:effectExtent l="4445" t="4445" r="6985" b="17145"/>
                <wp:wrapNone/>
                <wp:docPr id="19" name="矩形 63"/>
                <wp:cNvGraphicFramePr/>
                <a:graphic xmlns:a="http://schemas.openxmlformats.org/drawingml/2006/main">
                  <a:graphicData uri="http://schemas.microsoft.com/office/word/2010/wordprocessingShape">
                    <wps:wsp>
                      <wps:cNvSpPr/>
                      <wps:spPr>
                        <a:xfrm>
                          <a:off x="0" y="0"/>
                          <a:ext cx="1724025" cy="381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rPr>
                                <w:rFonts w:ascii="宋体" w:hAnsi="宋体" w:eastAsia="宋体" w:cs="宋体"/>
                                <w:sz w:val="28"/>
                                <w:szCs w:val="28"/>
                              </w:rPr>
                            </w:pPr>
                            <w:r>
                              <w:rPr>
                                <w:rFonts w:hint="eastAsia" w:ascii="宋体" w:hAnsi="宋体" w:eastAsia="宋体" w:cs="宋体"/>
                                <w:szCs w:val="21"/>
                              </w:rPr>
                              <w:t>第一时间调查患者入院后所有时间点经过的路线、诊区、以及与患者有交集时间段内所有科室所有人员名单，及</w:t>
                            </w:r>
                            <w:r>
                              <w:rPr>
                                <w:rFonts w:hint="eastAsia" w:ascii="宋体" w:hAnsi="宋体" w:eastAsia="宋体" w:cs="宋体"/>
                                <w:color w:val="000000" w:themeColor="text1"/>
                                <w:szCs w:val="21"/>
                                <w14:textFill>
                                  <w14:solidFill>
                                    <w14:schemeClr w14:val="tx1"/>
                                  </w14:solidFill>
                                </w14:textFill>
                              </w:rPr>
                              <w:t>密切</w:t>
                            </w:r>
                            <w:r>
                              <w:rPr>
                                <w:rFonts w:hint="eastAsia" w:ascii="宋体" w:hAnsi="宋体" w:eastAsia="宋体" w:cs="宋体"/>
                                <w:szCs w:val="21"/>
                              </w:rPr>
                              <w:t>接触患者的主管医生、护士，有过接触过的其他医、护等工作人员名单，并进行健康状况调查</w:t>
                            </w:r>
                          </w:p>
                          <w:p>
                            <w:pPr>
                              <w:rPr>
                                <w:rFonts w:ascii="宋体" w:hAnsi="宋体" w:cs="宋体"/>
                                <w:sz w:val="22"/>
                                <w:szCs w:val="22"/>
                              </w:rPr>
                            </w:pPr>
                          </w:p>
                        </w:txbxContent>
                      </wps:txbx>
                      <wps:bodyPr upright="1"/>
                    </wps:wsp>
                  </a:graphicData>
                </a:graphic>
              </wp:anchor>
            </w:drawing>
          </mc:Choice>
          <mc:Fallback>
            <w:pict>
              <v:rect id="矩形 63" o:spid="_x0000_s1026" o:spt="1" style="position:absolute;left:0pt;margin-left:31.5pt;margin-top:1.9pt;height:149.8pt;width:129.6pt;z-index:251701248;mso-width-relative:page;mso-height-relative:page;" fillcolor="#FFFFFF" filled="t" stroked="t" coordsize="21600,21600" o:gfxdata="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a9SlzWAAAACAEAAA8AAAAAAAAAAQAgAAAAIgAA&#10;AGRycy9kb3ducmV2LnhtbFBLAQIUABQAAAAIAIdO4kDc+qfyCgIAADkEAAAOAAAAAAAAAAEAIAAA&#10;ACUBAABkcnMvZTJvRG9jLnhtbFBLBQYAAAAABgAGAFkBAAChBQAAAAA=&#10;">
                <v:fill on="t" focussize="0,0"/>
                <v:stroke color="#000000" joinstyle="miter"/>
                <v:imagedata o:title=""/>
                <o:lock v:ext="edit" aspectratio="f"/>
                <v:textbox>
                  <w:txbxContent>
                    <w:p>
                      <w:pPr>
                        <w:spacing w:line="240" w:lineRule="atLeast"/>
                        <w:rPr>
                          <w:rFonts w:ascii="宋体" w:hAnsi="宋体" w:eastAsia="宋体" w:cs="宋体"/>
                          <w:sz w:val="28"/>
                          <w:szCs w:val="28"/>
                        </w:rPr>
                      </w:pPr>
                      <w:r>
                        <w:rPr>
                          <w:rFonts w:hint="eastAsia" w:ascii="宋体" w:hAnsi="宋体" w:eastAsia="宋体" w:cs="宋体"/>
                          <w:szCs w:val="21"/>
                        </w:rPr>
                        <w:t>第一时间调查患者入院后所有时间点经过的路线、诊区、以及与患者有交集时间段内所有科室所有人员名单，及</w:t>
                      </w:r>
                      <w:r>
                        <w:rPr>
                          <w:rFonts w:hint="eastAsia" w:ascii="宋体" w:hAnsi="宋体" w:eastAsia="宋体" w:cs="宋体"/>
                          <w:color w:val="000000" w:themeColor="text1"/>
                          <w:szCs w:val="21"/>
                          <w14:textFill>
                            <w14:solidFill>
                              <w14:schemeClr w14:val="tx1"/>
                            </w14:solidFill>
                          </w14:textFill>
                        </w:rPr>
                        <w:t>密切</w:t>
                      </w:r>
                      <w:r>
                        <w:rPr>
                          <w:rFonts w:hint="eastAsia" w:ascii="宋体" w:hAnsi="宋体" w:eastAsia="宋体" w:cs="宋体"/>
                          <w:szCs w:val="21"/>
                        </w:rPr>
                        <w:t>接触患者的主管医生、护士，有过接触过的其他医、护等工作人员名单，并进行健康状况调查</w:t>
                      </w:r>
                    </w:p>
                    <w:p>
                      <w:pPr>
                        <w:rPr>
                          <w:rFonts w:ascii="宋体" w:hAnsi="宋体" w:cs="宋体"/>
                          <w:sz w:val="22"/>
                          <w:szCs w:val="22"/>
                        </w:rPr>
                      </w:pPr>
                    </w:p>
                  </w:txbxContent>
                </v:textbox>
              </v:rect>
            </w:pict>
          </mc:Fallback>
        </mc:AlternateConten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sz w:val="24"/>
          <w:szCs w:val="28"/>
        </w:rPr>
        <mc:AlternateContent>
          <mc:Choice Requires="wps">
            <w:drawing>
              <wp:anchor distT="0" distB="0" distL="114300" distR="114300" simplePos="0" relativeHeight="251697152" behindDoc="0" locked="0" layoutInCell="1" allowOverlap="1">
                <wp:simplePos x="0" y="0"/>
                <wp:positionH relativeFrom="column">
                  <wp:posOffset>3464560</wp:posOffset>
                </wp:positionH>
                <wp:positionV relativeFrom="paragraph">
                  <wp:posOffset>386715</wp:posOffset>
                </wp:positionV>
                <wp:extent cx="336550" cy="0"/>
                <wp:effectExtent l="38100" t="0" r="38100" b="6350"/>
                <wp:wrapNone/>
                <wp:docPr id="15" name="自选图形 43"/>
                <wp:cNvGraphicFramePr/>
                <a:graphic xmlns:a="http://schemas.openxmlformats.org/drawingml/2006/main">
                  <a:graphicData uri="http://schemas.microsoft.com/office/word/2010/wordprocessingShape">
                    <wps:wsp>
                      <wps:cNvCnPr/>
                      <wps:spPr>
                        <a:xfrm rot="5400000">
                          <a:off x="0" y="0"/>
                          <a:ext cx="3365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3" o:spid="_x0000_s1026" o:spt="32" type="#_x0000_t32" style="position:absolute;left:0pt;margin-left:272.8pt;margin-top:30.45pt;height:0pt;width:26.5pt;rotation:5898240f;z-index:251697152;mso-width-relative:page;mso-height-relative:page;" filled="f" stroked="t" coordsize="21600,21600" o:gfxdata="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PG0hjYAAAACQEAAA8AAAAAAAAAAQAgAAAAIgAAAGRy&#10;cy9kb3ducmV2LnhtbFBLAQIUABQAAAAIAIdO4kBBGQgtBQIAAPYDAAAOAAAAAAAAAAEAIAAAACcB&#10;AABkcnMvZTJvRG9jLnhtbFBLBQYAAAAABgAGAFkBAACeBQAAAAA=&#10;">
                <v:fill on="f" focussize="0,0"/>
                <v:stroke color="#000000" joinstyle="round" endarrow="block"/>
                <v:imagedata o:title=""/>
                <o:lock v:ext="edit" aspectratio="f"/>
              </v:shape>
            </w:pict>
          </mc:Fallback>
        </mc:AlternateConten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sz w:val="24"/>
          <w:szCs w:val="28"/>
        </w:rPr>
        <mc:AlternateContent>
          <mc:Choice Requires="wps">
            <w:drawing>
              <wp:anchor distT="0" distB="0" distL="114300" distR="114300" simplePos="0" relativeHeight="251675648" behindDoc="0" locked="0" layoutInCell="1" allowOverlap="1">
                <wp:simplePos x="0" y="0"/>
                <wp:positionH relativeFrom="column">
                  <wp:posOffset>2885440</wp:posOffset>
                </wp:positionH>
                <wp:positionV relativeFrom="paragraph">
                  <wp:posOffset>172085</wp:posOffset>
                </wp:positionV>
                <wp:extent cx="1819910" cy="419100"/>
                <wp:effectExtent l="4445" t="5080" r="23495" b="13970"/>
                <wp:wrapNone/>
                <wp:docPr id="64" name="矩形 64"/>
                <wp:cNvGraphicFramePr/>
                <a:graphic xmlns:a="http://schemas.openxmlformats.org/drawingml/2006/main">
                  <a:graphicData uri="http://schemas.microsoft.com/office/word/2010/wordprocessingShape">
                    <wps:wsp>
                      <wps:cNvSpPr/>
                      <wps:spPr>
                        <a:xfrm>
                          <a:off x="0" y="0"/>
                          <a:ext cx="1838325" cy="3054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2"/>
                                <w:szCs w:val="22"/>
                              </w:rPr>
                            </w:pPr>
                            <w:r>
                              <w:rPr>
                                <w:rFonts w:hint="eastAsia"/>
                                <w:sz w:val="22"/>
                                <w:szCs w:val="22"/>
                              </w:rPr>
                              <w:t xml:space="preserve"> 转往定点医院</w:t>
                            </w:r>
                          </w:p>
                        </w:txbxContent>
                      </wps:txbx>
                      <wps:bodyPr upright="1"/>
                    </wps:wsp>
                  </a:graphicData>
                </a:graphic>
              </wp:anchor>
            </w:drawing>
          </mc:Choice>
          <mc:Fallback>
            <w:pict>
              <v:rect id="_x0000_s1026" o:spid="_x0000_s1026" o:spt="1" style="position:absolute;left:0pt;margin-left:227.2pt;margin-top:13.55pt;height:33pt;width:143.3pt;z-index:251675648;mso-width-relative:page;mso-height-relative:page;" fillcolor="#FFFFFF" filled="t" stroked="t" coordsize="21600,21600" o:gfxdata="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&#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z2vxQ2AAAAAkBAAAPAAAAAAAAAAEAIAAAACIAAABk&#10;cnMvZG93bnJldi54bWxQSwECFAAUAAAACACHTuJA3Y3SZQYCAAA5BAAADgAAAAAAAAABACAAAAAn&#10;AQAAZHJzL2Uyb0RvYy54bWxQSwUGAAAAAAYABgBZAQAAnwUAAAAA&#10;">
                <v:fill on="t" focussize="0,0"/>
                <v:stroke color="#000000" joinstyle="miter"/>
                <v:imagedata o:title=""/>
                <o:lock v:ext="edit" aspectratio="f"/>
                <v:textbox>
                  <w:txbxContent>
                    <w:p>
                      <w:pPr>
                        <w:jc w:val="center"/>
                        <w:rPr>
                          <w:sz w:val="22"/>
                          <w:szCs w:val="22"/>
                        </w:rPr>
                      </w:pPr>
                      <w:r>
                        <w:rPr>
                          <w:rFonts w:hint="eastAsia"/>
                          <w:sz w:val="22"/>
                          <w:szCs w:val="22"/>
                        </w:rPr>
                        <w:t xml:space="preserve"> 转往定点医院</w:t>
                      </w:r>
                    </w:p>
                  </w:txbxContent>
                </v:textbox>
              </v:rect>
            </w:pict>
          </mc:Fallback>
        </mc:AlternateConten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sz w:val="24"/>
          <w:szCs w:val="28"/>
        </w:rPr>
        <mc:AlternateContent>
          <mc:Choice Requires="wps">
            <w:drawing>
              <wp:anchor distT="0" distB="0" distL="114300" distR="114300" simplePos="0" relativeHeight="251700224" behindDoc="0" locked="0" layoutInCell="1" allowOverlap="1">
                <wp:simplePos x="0" y="0"/>
                <wp:positionH relativeFrom="column">
                  <wp:posOffset>3518535</wp:posOffset>
                </wp:positionH>
                <wp:positionV relativeFrom="paragraph">
                  <wp:posOffset>366395</wp:posOffset>
                </wp:positionV>
                <wp:extent cx="343535" cy="635"/>
                <wp:effectExtent l="38100" t="0" r="37465" b="18415"/>
                <wp:wrapNone/>
                <wp:docPr id="18" name="自选图形 18"/>
                <wp:cNvGraphicFramePr/>
                <a:graphic xmlns:a="http://schemas.openxmlformats.org/drawingml/2006/main">
                  <a:graphicData uri="http://schemas.microsoft.com/office/word/2010/wordprocessingShape">
                    <wps:wsp>
                      <wps:cNvCnPr/>
                      <wps:spPr>
                        <a:xfrm rot="5400000">
                          <a:off x="0" y="0"/>
                          <a:ext cx="343535" cy="635"/>
                        </a:xfrm>
                        <a:prstGeom prst="bentConnector3">
                          <a:avLst>
                            <a:gd name="adj1" fmla="val 49907"/>
                          </a:avLst>
                        </a:prstGeom>
                        <a:ln w="9525" cap="flat" cmpd="sng">
                          <a:solidFill>
                            <a:srgbClr val="000000"/>
                          </a:solidFill>
                          <a:prstDash val="solid"/>
                          <a:miter/>
                          <a:headEnd type="none" w="med" len="med"/>
                          <a:tailEnd type="triangle" w="med" len="med"/>
                        </a:ln>
                      </wps:spPr>
                      <wps:bodyPr/>
                    </wps:wsp>
                  </a:graphicData>
                </a:graphic>
              </wp:anchor>
            </w:drawing>
          </mc:Choice>
          <mc:Fallback>
            <w:pict>
              <v:shape id="自选图形 18" o:spid="_x0000_s1026" o:spt="34" type="#_x0000_t34" style="position:absolute;left:0pt;margin-left:277.05pt;margin-top:28.85pt;height:0.05pt;width:27.05pt;rotation:5898240f;z-index:251700224;mso-width-relative:page;mso-height-relative:page;" filled="f" stroked="t" coordsize="21600,21600" o:gfxdata="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C6O&#10;EdkAAAAJAQAADwAAAAAAAAABACAAAAAiAAAAZHJzL2Rvd25yZXYueG1sUEsBAhQAFAAAAAgAh07i&#10;QGb3pNMhAgAAKwQAAA4AAAAAAAAAAQAgAAAAKAEAAGRycy9lMm9Eb2MueG1sUEsFBgAAAAAGAAYA&#10;WQEAALsFAAAAAA==&#10;" adj="10780">
                <v:fill on="f" focussize="0,0"/>
                <v:stroke color="#000000" joinstyle="miter" endarrow="block"/>
                <v:imagedata o:title=""/>
                <o:lock v:ext="edit" aspectratio="f"/>
              </v:shape>
            </w:pict>
          </mc:Fallback>
        </mc:AlternateContent>
      </w:r>
    </w:p>
    <w:p>
      <w:pPr>
        <w:shd w:val="solid" w:color="FFFFFF" w:fill="auto"/>
        <w:autoSpaceDN w:val="0"/>
        <w:ind w:firstLine="42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szCs w:val="21"/>
        </w:rPr>
        <mc:AlternateContent>
          <mc:Choice Requires="wps">
            <w:drawing>
              <wp:anchor distT="0" distB="0" distL="114300" distR="114300" simplePos="0" relativeHeight="251687936" behindDoc="0" locked="0" layoutInCell="1" allowOverlap="1">
                <wp:simplePos x="0" y="0"/>
                <wp:positionH relativeFrom="column">
                  <wp:posOffset>3011805</wp:posOffset>
                </wp:positionH>
                <wp:positionV relativeFrom="paragraph">
                  <wp:posOffset>142240</wp:posOffset>
                </wp:positionV>
                <wp:extent cx="1671320" cy="499110"/>
                <wp:effectExtent l="4445" t="4445" r="19685" b="10795"/>
                <wp:wrapNone/>
                <wp:docPr id="59" name="文本框 59"/>
                <wp:cNvGraphicFramePr/>
                <a:graphic xmlns:a="http://schemas.openxmlformats.org/drawingml/2006/main">
                  <a:graphicData uri="http://schemas.microsoft.com/office/word/2010/wordprocessingShape">
                    <wps:wsp>
                      <wps:cNvSpPr txBox="1"/>
                      <wps:spPr>
                        <a:xfrm>
                          <a:off x="0" y="0"/>
                          <a:ext cx="1671320" cy="4991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病人转移后，二级防护做好终末消毒</w:t>
                            </w:r>
                          </w:p>
                        </w:txbxContent>
                      </wps:txbx>
                      <wps:bodyPr upright="1"/>
                    </wps:wsp>
                  </a:graphicData>
                </a:graphic>
              </wp:anchor>
            </w:drawing>
          </mc:Choice>
          <mc:Fallback>
            <w:pict>
              <v:shape id="_x0000_s1026" o:spid="_x0000_s1026" o:spt="202" type="#_x0000_t202" style="position:absolute;left:0pt;margin-left:237.15pt;margin-top:11.2pt;height:39.3pt;width:131.6pt;z-index:251687936;mso-width-relative:page;mso-height-relative:page;" fillcolor="#FFFFFF" filled="t" stroked="t" coordsize="21600,21600" o:gfxdata="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z5LDfZAAAACgEAAA8AAAAA&#10;AAAAAQAgAAAAIgAAAGRycy9kb3ducmV2LnhtbFBLAQIUABQAAAAIAIdO4kDruoUDEwIAAEYEAAAO&#10;AAAAAAAAAAEAIAAAACgBAABkcnMvZTJvRG9jLnhtbFBLBQYAAAAABgAGAFkBAACtBQAAAAA=&#10;">
                <v:fill on="t" focussize="0,0"/>
                <v:stroke color="#000000" joinstyle="miter"/>
                <v:imagedata o:title=""/>
                <o:lock v:ext="edit" aspectratio="f"/>
                <v:textbox>
                  <w:txbxContent>
                    <w:p>
                      <w:r>
                        <w:rPr>
                          <w:rFonts w:hint="eastAsia"/>
                        </w:rPr>
                        <w:t>病人转移后，二级防护做好终末消毒</w:t>
                      </w:r>
                    </w:p>
                  </w:txbxContent>
                </v:textbox>
              </v:shape>
            </w:pict>
          </mc:Fallback>
        </mc:AlternateContent>
      </w:r>
    </w:p>
    <w:p>
      <w:pPr>
        <w:shd w:val="solid" w:color="FFFFFF" w:fill="auto"/>
        <w:autoSpaceDN w:val="0"/>
        <w:rPr>
          <w:rFonts w:ascii="Times New Roman" w:hAnsi="Times New Roman" w:eastAsia="方正仿宋简体" w:cs="Times New Roman"/>
          <w:color w:val="000000"/>
          <w:sz w:val="28"/>
          <w:szCs w:val="28"/>
          <w:shd w:val="clear" w:color="auto" w:fill="FFFFFF"/>
        </w:rPr>
      </w:pPr>
    </w:p>
    <w:p>
      <w:pPr>
        <w:shd w:val="solid" w:color="FFFFFF" w:fill="auto"/>
        <w:autoSpaceDN w:val="0"/>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2543175</wp:posOffset>
                </wp:positionH>
                <wp:positionV relativeFrom="paragraph">
                  <wp:posOffset>384175</wp:posOffset>
                </wp:positionV>
                <wp:extent cx="2514600" cy="353060"/>
                <wp:effectExtent l="4445" t="4445" r="14605" b="23495"/>
                <wp:wrapNone/>
                <wp:docPr id="42" name="文本框 42"/>
                <wp:cNvGraphicFramePr/>
                <a:graphic xmlns:a="http://schemas.openxmlformats.org/drawingml/2006/main">
                  <a:graphicData uri="http://schemas.microsoft.com/office/word/2010/wordprocessingShape">
                    <wps:wsp>
                      <wps:cNvSpPr txBox="1"/>
                      <wps:spPr>
                        <a:xfrm>
                          <a:off x="0" y="0"/>
                          <a:ext cx="2514600" cy="353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Cs w:val="21"/>
                              </w:rPr>
                            </w:pPr>
                            <w:r>
                              <w:rPr>
                                <w:rFonts w:hint="eastAsia" w:ascii="Tahoma"/>
                                <w:color w:val="000000"/>
                                <w:szCs w:val="21"/>
                              </w:rPr>
                              <w:t>转往隔离病房，采用单间隔离</w:t>
                            </w:r>
                          </w:p>
                        </w:txbxContent>
                      </wps:txbx>
                      <wps:bodyPr upright="1"/>
                    </wps:wsp>
                  </a:graphicData>
                </a:graphic>
              </wp:anchor>
            </w:drawing>
          </mc:Choice>
          <mc:Fallback>
            <w:pict>
              <v:shape id="_x0000_s1026" o:spid="_x0000_s1026" o:spt="202" type="#_x0000_t202" style="position:absolute;left:0pt;margin-left:200.25pt;margin-top:30.25pt;height:27.8pt;width:198pt;z-index:251660288;mso-width-relative:page;mso-height-relative:page;" fillcolor="#FFFFFF" filled="t" stroked="t" coordsize="21600,21600" o:gfxdata="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48+oLYAAAACgEAAA8AAAAA&#10;AAAAAQAgAAAAIgAAAGRycy9kb3ducmV2LnhtbFBLAQIUABQAAAAIAIdO4kCnP1e9FAIAAEYEAAAO&#10;AAAAAAAAAAEAIAAAACcBAABkcnMvZTJvRG9jLnhtbFBLBQYAAAAABgAGAFkBAACtBQAAAAA=&#10;">
                <v:fill on="t" focussize="0,0"/>
                <v:stroke color="#000000" joinstyle="miter"/>
                <v:imagedata o:title=""/>
                <o:lock v:ext="edit" aspectratio="f"/>
                <v:textbox>
                  <w:txbxContent>
                    <w:p>
                      <w:pPr>
                        <w:rPr>
                          <w:szCs w:val="21"/>
                        </w:rPr>
                      </w:pPr>
                      <w:r>
                        <w:rPr>
                          <w:rFonts w:hint="eastAsia" w:ascii="Tahoma"/>
                          <w:color w:val="000000"/>
                          <w:szCs w:val="21"/>
                        </w:rPr>
                        <w:t>转往隔离病房，采用单间隔离</w:t>
                      </w:r>
                    </w:p>
                  </w:txbxContent>
                </v:textbox>
              </v:shape>
            </w:pict>
          </mc:Fallback>
        </mc:AlternateContent>
      </w:r>
      <w:r>
        <w:rPr>
          <w:rFonts w:hint="eastAsia" w:ascii="仿宋" w:hAnsi="仿宋" w:eastAsia="仿宋" w:cs="仿宋"/>
          <w:color w:val="000000"/>
          <w:sz w:val="32"/>
          <w:szCs w:val="32"/>
          <w:shd w:val="clear" w:color="auto" w:fill="FFFFFF"/>
        </w:rPr>
        <w:t>1. 分组隔离病人：</w: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color w:val="000000"/>
          <w:sz w:val="24"/>
        </w:rPr>
        <mc:AlternateContent>
          <mc:Choice Requires="wps">
            <w:drawing>
              <wp:anchor distT="0" distB="0" distL="114300" distR="114300" simplePos="0" relativeHeight="251670528" behindDoc="0" locked="0" layoutInCell="1" allowOverlap="1">
                <wp:simplePos x="0" y="0"/>
                <wp:positionH relativeFrom="column">
                  <wp:posOffset>1057275</wp:posOffset>
                </wp:positionH>
                <wp:positionV relativeFrom="paragraph">
                  <wp:posOffset>157480</wp:posOffset>
                </wp:positionV>
                <wp:extent cx="10160" cy="1403985"/>
                <wp:effectExtent l="19050" t="0" r="27940" b="5715"/>
                <wp:wrapNone/>
                <wp:docPr id="41" name="直接连接符 41"/>
                <wp:cNvGraphicFramePr/>
                <a:graphic xmlns:a="http://schemas.openxmlformats.org/drawingml/2006/main">
                  <a:graphicData uri="http://schemas.microsoft.com/office/word/2010/wordprocessingShape">
                    <wps:wsp>
                      <wps:cNvCnPr/>
                      <wps:spPr>
                        <a:xfrm>
                          <a:off x="0" y="0"/>
                          <a:ext cx="10160" cy="1403985"/>
                        </a:xfrm>
                        <a:prstGeom prst="line">
                          <a:avLst/>
                        </a:prstGeom>
                        <a:ln w="381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3.25pt;margin-top:12.4pt;height:110.55pt;width:0.8pt;z-index:251670528;mso-width-relative:page;mso-height-relative:page;" filled="f" stroked="t" coordsize="21600,21600" o:gfxdata="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cfSDA1AAAAAoBAAAPAAAAAAAAAAEAIAAAACIAAABkcnMvZG93bnJldi54&#10;bWxQSwECFAAUAAAACACHTuJAwwmDtf4BAAD5AwAADgAAAAAAAAABACAAAAAjAQAAZHJzL2Uyb0Rv&#10;Yy54bWxQSwUGAAAAAAYABgBZAQAAkwUAAAAA&#10;">
                <v:fill on="f" focussize="0,0"/>
                <v:stroke weight="3pt" color="#000000" joinstyle="round"/>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66432" behindDoc="0" locked="0" layoutInCell="1" allowOverlap="1">
                <wp:simplePos x="0" y="0"/>
                <wp:positionH relativeFrom="column">
                  <wp:posOffset>1057275</wp:posOffset>
                </wp:positionH>
                <wp:positionV relativeFrom="paragraph">
                  <wp:posOffset>817880</wp:posOffset>
                </wp:positionV>
                <wp:extent cx="342900" cy="635"/>
                <wp:effectExtent l="0" t="42545" r="0" b="52070"/>
                <wp:wrapNone/>
                <wp:docPr id="37" name="直接连接符 37"/>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83.25pt;margin-top:64.4pt;height:0.05pt;width:27pt;z-index:251666432;mso-width-relative:page;mso-height-relative:page;" filled="f" stroked="t" coordsize="21600,21600" o:gfxdata="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cQuAx1AAAAAsBAAAPAAAAAAAAAAEAIAAAACIAAABkcnMvZG93&#10;bnJldi54bWxQSwECFAAUAAAACACHTuJANA4EaAQCAAD6AwAADgAAAAAAAAABACAAAAAjAQAAZHJz&#10;L2Uyb0RvYy54bWxQSwUGAAAAAAYABgBZAQAAmQUAAAAA&#10;">
                <v:fill on="f" focussize="0,0"/>
                <v:stroke weight="2.25pt" color="#000000" joinstyle="round" endarrow="block"/>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76672" behindDoc="0" locked="0" layoutInCell="1" allowOverlap="1">
                <wp:simplePos x="0" y="0"/>
                <wp:positionH relativeFrom="column">
                  <wp:posOffset>2200275</wp:posOffset>
                </wp:positionH>
                <wp:positionV relativeFrom="paragraph">
                  <wp:posOffset>186055</wp:posOffset>
                </wp:positionV>
                <wp:extent cx="342900" cy="635"/>
                <wp:effectExtent l="0" t="42545" r="0" b="52070"/>
                <wp:wrapNone/>
                <wp:docPr id="36" name="直接连接符 36"/>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3.25pt;margin-top:14.65pt;height:0.05pt;width:27pt;z-index:251676672;mso-width-relative:page;mso-height-relative:page;" filled="f" stroked="t" coordsize="21600,21600" o:gfxdata="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7MIQD1QAAAAkBAAAPAAAAAAAAAAEAIAAAACIAAABkcnMvZG93&#10;bnJldi54bWxQSwECFAAUAAAACACHTuJA1nABaAMCAAD6AwAADgAAAAAAAAABACAAAAAkAQAAZHJz&#10;L2Uyb0RvYy54bWxQSwUGAAAAAAYABgBZAQAAmQUAAAAA&#10;">
                <v:fill on="f" focussize="0,0"/>
                <v:stroke weight="2.25pt" color="#000000" joinstyle="round" endarrow="block"/>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77696" behindDoc="0" locked="0" layoutInCell="1" allowOverlap="1">
                <wp:simplePos x="0" y="0"/>
                <wp:positionH relativeFrom="column">
                  <wp:posOffset>2200275</wp:posOffset>
                </wp:positionH>
                <wp:positionV relativeFrom="paragraph">
                  <wp:posOffset>836295</wp:posOffset>
                </wp:positionV>
                <wp:extent cx="342900" cy="635"/>
                <wp:effectExtent l="0" t="42545" r="0" b="52070"/>
                <wp:wrapNone/>
                <wp:docPr id="35" name="直接连接符 35"/>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3.25pt;margin-top:65.85pt;height:0.05pt;width:27pt;z-index:251677696;mso-width-relative:page;mso-height-relative:page;" filled="f" stroked="t" coordsize="21600,21600" o:gfxdata="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7UaP91gAAAAsBAAAPAAAAAAAAAAEAIAAAACIAAABkcnMv&#10;ZG93bnJldi54bWxQSwECFAAUAAAACACHTuJA8PMOaAUCAAD6AwAADgAAAAAAAAABACAAAAAlAQAA&#10;ZHJzL2Uyb0RvYy54bWxQSwUGAAAAAAYABgBZAQAAnAUAAAAA&#10;">
                <v:fill on="f" focussize="0,0"/>
                <v:stroke weight="2.25pt" color="#000000" joinstyle="round" endarrow="block"/>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71552" behindDoc="0" locked="0" layoutInCell="1" allowOverlap="1">
                <wp:simplePos x="0" y="0"/>
                <wp:positionH relativeFrom="column">
                  <wp:posOffset>1400175</wp:posOffset>
                </wp:positionH>
                <wp:positionV relativeFrom="paragraph">
                  <wp:posOffset>43815</wp:posOffset>
                </wp:positionV>
                <wp:extent cx="800100" cy="266065"/>
                <wp:effectExtent l="4445" t="4445" r="14605" b="15240"/>
                <wp:wrapNone/>
                <wp:docPr id="39" name="文本框 39"/>
                <wp:cNvGraphicFramePr/>
                <a:graphic xmlns:a="http://schemas.openxmlformats.org/drawingml/2006/main">
                  <a:graphicData uri="http://schemas.microsoft.com/office/word/2010/wordprocessingShape">
                    <wps:wsp>
                      <wps:cNvSpPr txBox="1"/>
                      <wps:spPr>
                        <a:xfrm>
                          <a:off x="0" y="0"/>
                          <a:ext cx="800100" cy="2660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疑似感染组</w:t>
                            </w:r>
                          </w:p>
                        </w:txbxContent>
                      </wps:txbx>
                      <wps:bodyPr upright="1"/>
                    </wps:wsp>
                  </a:graphicData>
                </a:graphic>
              </wp:anchor>
            </w:drawing>
          </mc:Choice>
          <mc:Fallback>
            <w:pict>
              <v:shape id="_x0000_s1026" o:spid="_x0000_s1026" o:spt="202" type="#_x0000_t202" style="position:absolute;left:0pt;margin-left:110.25pt;margin-top:3.45pt;height:20.95pt;width:63pt;z-index:251671552;mso-width-relative:page;mso-height-relative:page;" fillcolor="#FFFFFF" filled="t" stroked="t" coordsize="21600,21600" o:gfxdata="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baoSdgAAAAIAQAADwAAAAAAAAAB&#10;ACAAAAAiAAAAZHJzL2Rvd25yZXYueG1sUEsBAhQAFAAAAAgAh07iQJs57kQQAgAARQQAAA4AAAAA&#10;AAAAAQAgAAAAJwEAAGRycy9lMm9Eb2MueG1sUEsFBgAAAAAGAAYAWQEAAKkFAAAAAA==&#10;">
                <v:fill on="t" focussize="0,0"/>
                <v:stroke color="#000000" joinstyle="miter"/>
                <v:imagedata o:title=""/>
                <o:lock v:ext="edit" aspectratio="f"/>
                <v:textbox>
                  <w:txbxContent>
                    <w:p>
                      <w:pPr>
                        <w:jc w:val="center"/>
                      </w:pPr>
                      <w:r>
                        <w:rPr>
                          <w:rFonts w:hint="eastAsia"/>
                        </w:rPr>
                        <w:t>疑似感染组</w:t>
                      </w:r>
                    </w:p>
                  </w:txbxContent>
                </v:textbox>
              </v:shap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68480" behindDoc="0" locked="0" layoutInCell="1" allowOverlap="1">
                <wp:simplePos x="0" y="0"/>
                <wp:positionH relativeFrom="column">
                  <wp:posOffset>1057275</wp:posOffset>
                </wp:positionH>
                <wp:positionV relativeFrom="paragraph">
                  <wp:posOffset>186055</wp:posOffset>
                </wp:positionV>
                <wp:extent cx="342900" cy="635"/>
                <wp:effectExtent l="0" t="42545" r="0" b="52070"/>
                <wp:wrapNone/>
                <wp:docPr id="45" name="直接连接符 45"/>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83.25pt;margin-top:14.65pt;height:0.05pt;width:27pt;z-index:251668480;mso-width-relative:page;mso-height-relative:page;" filled="f" stroked="t" coordsize="21600,21600" o:gfxdata="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6ahh1QAAAAkBAAAPAAAAAAAAAAEAIAAAACIAAABkcnMv&#10;ZG93bnJldi54bWxQSwECFAAUAAAACACHTuJAZ2dgWQYCAAD6AwAADgAAAAAAAAABACAAAAAkAQAA&#10;ZHJzL2Uyb0RvYy54bWxQSwUGAAAAAAYABgBZAQAAnAUAAAAA&#10;">
                <v:fill on="f" focussize="0,0"/>
                <v:stroke weight="2.25pt" color="#000000" joinstyle="round" endarrow="block"/>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72576" behindDoc="0" locked="0" layoutInCell="1" allowOverlap="1">
                <wp:simplePos x="0" y="0"/>
                <wp:positionH relativeFrom="column">
                  <wp:posOffset>1400175</wp:posOffset>
                </wp:positionH>
                <wp:positionV relativeFrom="paragraph">
                  <wp:posOffset>737235</wp:posOffset>
                </wp:positionV>
                <wp:extent cx="800100" cy="266065"/>
                <wp:effectExtent l="4445" t="4445" r="14605" b="15240"/>
                <wp:wrapNone/>
                <wp:docPr id="47" name="文本框 47"/>
                <wp:cNvGraphicFramePr/>
                <a:graphic xmlns:a="http://schemas.openxmlformats.org/drawingml/2006/main">
                  <a:graphicData uri="http://schemas.microsoft.com/office/word/2010/wordprocessingShape">
                    <wps:wsp>
                      <wps:cNvSpPr txBox="1"/>
                      <wps:spPr>
                        <a:xfrm>
                          <a:off x="0" y="0"/>
                          <a:ext cx="800100" cy="2660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暴露组</w:t>
                            </w:r>
                          </w:p>
                        </w:txbxContent>
                      </wps:txbx>
                      <wps:bodyPr upright="1"/>
                    </wps:wsp>
                  </a:graphicData>
                </a:graphic>
              </wp:anchor>
            </w:drawing>
          </mc:Choice>
          <mc:Fallback>
            <w:pict>
              <v:shape id="_x0000_s1026" o:spid="_x0000_s1026" o:spt="202" type="#_x0000_t202" style="position:absolute;left:0pt;margin-left:110.25pt;margin-top:58.05pt;height:20.95pt;width:63pt;z-index:251672576;mso-width-relative:page;mso-height-relative:page;" fillcolor="#FFFFFF" filled="t" stroked="t" coordsize="21600,21600" o:gfxdata="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AeMbdkAAAALAQAADwAAAAAAAAAB&#10;ACAAAAAiAAAAZHJzL2Rvd25yZXYueG1sUEsBAhQAFAAAAAgAh07iQAoUpD8PAgAARQQAAA4AAAAA&#10;AAAAAQAgAAAAKAEAAGRycy9lMm9Eb2MueG1sUEsFBgAAAAAGAAYAWQEAAKkFAAAAAA==&#10;">
                <v:fill on="t" focussize="0,0"/>
                <v:stroke color="#000000" joinstyle="miter"/>
                <v:imagedata o:title=""/>
                <o:lock v:ext="edit" aspectratio="f"/>
                <v:textbox>
                  <w:txbxContent>
                    <w:p>
                      <w:pPr>
                        <w:jc w:val="center"/>
                      </w:pPr>
                      <w:r>
                        <w:rPr>
                          <w:rFonts w:hint="eastAsia"/>
                        </w:rPr>
                        <w:t>暴露组</w:t>
                      </w:r>
                    </w:p>
                  </w:txbxContent>
                </v:textbox>
              </v:shape>
            </w:pict>
          </mc:Fallback>
        </mc:AlternateConten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color w:val="000000"/>
          <w:sz w:val="24"/>
        </w:rPr>
        <mc:AlternateContent>
          <mc:Choice Requires="wps">
            <w:drawing>
              <wp:anchor distT="0" distB="0" distL="114300" distR="114300" simplePos="0" relativeHeight="251664384" behindDoc="0" locked="0" layoutInCell="1" allowOverlap="1">
                <wp:simplePos x="0" y="0"/>
                <wp:positionH relativeFrom="column">
                  <wp:posOffset>2543175</wp:posOffset>
                </wp:positionH>
                <wp:positionV relativeFrom="paragraph">
                  <wp:posOffset>140335</wp:posOffset>
                </wp:positionV>
                <wp:extent cx="2514600" cy="702945"/>
                <wp:effectExtent l="5080" t="4445" r="13970" b="16510"/>
                <wp:wrapNone/>
                <wp:docPr id="43" name="文本框 43"/>
                <wp:cNvGraphicFramePr/>
                <a:graphic xmlns:a="http://schemas.openxmlformats.org/drawingml/2006/main">
                  <a:graphicData uri="http://schemas.microsoft.com/office/word/2010/wordprocessingShape">
                    <wps:wsp>
                      <wps:cNvSpPr txBox="1"/>
                      <wps:spPr>
                        <a:xfrm>
                          <a:off x="0" y="0"/>
                          <a:ext cx="2514600" cy="4838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Cs w:val="21"/>
                              </w:rPr>
                            </w:pPr>
                            <w:r>
                              <w:rPr>
                                <w:rFonts w:hint="eastAsia" w:ascii="Tahoma"/>
                                <w:color w:val="000000"/>
                                <w:szCs w:val="21"/>
                              </w:rPr>
                              <w:t>虽没有出现感染症状，但与感染患者在同室或有接触者，应移出感染患者房间，单间隔离</w:t>
                            </w:r>
                          </w:p>
                        </w:txbxContent>
                      </wps:txbx>
                      <wps:bodyPr upright="1"/>
                    </wps:wsp>
                  </a:graphicData>
                </a:graphic>
              </wp:anchor>
            </w:drawing>
          </mc:Choice>
          <mc:Fallback>
            <w:pict>
              <v:shape id="_x0000_s1026" o:spid="_x0000_s1026" o:spt="202" type="#_x0000_t202" style="position:absolute;left:0pt;margin-left:200.25pt;margin-top:11.05pt;height:55.35pt;width:198pt;z-index:251664384;mso-width-relative:page;mso-height-relative:page;" fillcolor="#FFFFFF" filled="t" stroked="t" coordsize="21600,21600" o:gfxdata="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YyPa52QAAAAoBAAAPAAAA&#10;AAAAAAEAIAAAACIAAABkcnMvZG93bnJldi54bWxQSwECFAAUAAAACACHTuJA6RrETBQCAABGBAAA&#10;DgAAAAAAAAABACAAAAAoAQAAZHJzL2Uyb0RvYy54bWxQSwUGAAAAAAYABgBZAQAArgUAAAAA&#10;">
                <v:fill on="t" focussize="0,0"/>
                <v:stroke color="#000000" joinstyle="miter"/>
                <v:imagedata o:title=""/>
                <o:lock v:ext="edit" aspectratio="f"/>
                <v:textbox>
                  <w:txbxContent>
                    <w:p>
                      <w:pPr>
                        <w:rPr>
                          <w:szCs w:val="21"/>
                        </w:rPr>
                      </w:pPr>
                      <w:r>
                        <w:rPr>
                          <w:rFonts w:hint="eastAsia" w:ascii="Tahoma"/>
                          <w:color w:val="000000"/>
                          <w:szCs w:val="21"/>
                        </w:rPr>
                        <w:t>虽没有出现感染症状，但与感染患者在同室或有接触者，应移出感染患者房间，单间隔离</w:t>
                      </w:r>
                    </w:p>
                  </w:txbxContent>
                </v:textbox>
              </v:shape>
            </w:pict>
          </mc:Fallback>
        </mc:AlternateContent>
      </w:r>
    </w:p>
    <w:p>
      <w:pPr>
        <w:widowControl/>
        <w:spacing w:line="540" w:lineRule="exact"/>
        <w:ind w:firstLine="480" w:firstLineChars="200"/>
        <w:rPr>
          <w:rFonts w:ascii="Times New Roman" w:hAnsi="Times New Roman" w:eastAsia="方正仿宋简体" w:cs="Times New Roman"/>
          <w:color w:val="000000"/>
          <w:sz w:val="28"/>
          <w:szCs w:val="28"/>
        </w:rPr>
      </w:pPr>
      <w:r>
        <w:rPr>
          <w:rFonts w:ascii="Times New Roman" w:hAnsi="Times New Roman" w:eastAsia="方正仿宋简体" w:cs="Times New Roman"/>
          <w:color w:val="000000"/>
          <w:sz w:val="24"/>
        </w:rPr>
        <w:t>隔离病人</w: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color w:val="000000"/>
          <w:sz w:val="24"/>
        </w:rPr>
        <mc:AlternateContent>
          <mc:Choice Requires="wps">
            <w:drawing>
              <wp:anchor distT="0" distB="0" distL="114300" distR="114300" simplePos="0" relativeHeight="251659264" behindDoc="0" locked="0" layoutInCell="1" allowOverlap="1">
                <wp:simplePos x="0" y="0"/>
                <wp:positionH relativeFrom="column">
                  <wp:posOffset>2590800</wp:posOffset>
                </wp:positionH>
                <wp:positionV relativeFrom="paragraph">
                  <wp:posOffset>230505</wp:posOffset>
                </wp:positionV>
                <wp:extent cx="2514600" cy="484505"/>
                <wp:effectExtent l="4445" t="4445" r="14605" b="6350"/>
                <wp:wrapNone/>
                <wp:docPr id="44" name="文本框 44"/>
                <wp:cNvGraphicFramePr/>
                <a:graphic xmlns:a="http://schemas.openxmlformats.org/drawingml/2006/main">
                  <a:graphicData uri="http://schemas.microsoft.com/office/word/2010/wordprocessingShape">
                    <wps:wsp>
                      <wps:cNvSpPr txBox="1"/>
                      <wps:spPr>
                        <a:xfrm>
                          <a:off x="0" y="0"/>
                          <a:ext cx="2514600" cy="4845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Cs w:val="21"/>
                              </w:rPr>
                            </w:pPr>
                            <w:r>
                              <w:rPr>
                                <w:rFonts w:hint="eastAsia"/>
                                <w:szCs w:val="21"/>
                              </w:rPr>
                              <w:t>新入院患者或未与感染患者接触过，应安置在独立区域内单间。</w:t>
                            </w:r>
                          </w:p>
                        </w:txbxContent>
                      </wps:txbx>
                      <wps:bodyPr upright="1"/>
                    </wps:wsp>
                  </a:graphicData>
                </a:graphic>
              </wp:anchor>
            </w:drawing>
          </mc:Choice>
          <mc:Fallback>
            <w:pict>
              <v:shape id="_x0000_s1026" o:spid="_x0000_s1026" o:spt="202" type="#_x0000_t202" style="position:absolute;left:0pt;margin-left:204pt;margin-top:18.15pt;height:38.15pt;width:198pt;z-index:251659264;mso-width-relative:page;mso-height-relative:page;" fillcolor="#FFFFFF" filled="t" stroked="t" coordsize="21600,21600" o:gfxdata="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cyOeU2QAAAAoBAAAPAAAAAAAA&#10;AAEAIAAAACIAAABkcnMvZG93bnJldi54bWxQSwECFAAUAAAACACHTuJALl/AOxECAABGBAAADgAA&#10;AAAAAAABACAAAAAoAQAAZHJzL2Uyb0RvYy54bWxQSwUGAAAAAAYABgBZAQAAqwUAAAAA&#10;">
                <v:fill on="t" focussize="0,0"/>
                <v:stroke color="#000000" joinstyle="miter"/>
                <v:imagedata o:title=""/>
                <o:lock v:ext="edit" aspectratio="f"/>
                <v:textbox>
                  <w:txbxContent>
                    <w:p>
                      <w:pPr>
                        <w:rPr>
                          <w:szCs w:val="21"/>
                        </w:rPr>
                      </w:pPr>
                      <w:r>
                        <w:rPr>
                          <w:rFonts w:hint="eastAsia"/>
                          <w:szCs w:val="21"/>
                        </w:rPr>
                        <w:t>新入院患者或未与感染患者接触过，应安置在独立区域内单间。</w:t>
                      </w:r>
                    </w:p>
                  </w:txbxContent>
                </v:textbox>
              </v:shap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74624" behindDoc="0" locked="0" layoutInCell="1" allowOverlap="1">
                <wp:simplePos x="0" y="0"/>
                <wp:positionH relativeFrom="column">
                  <wp:posOffset>1400175</wp:posOffset>
                </wp:positionH>
                <wp:positionV relativeFrom="paragraph">
                  <wp:posOffset>257175</wp:posOffset>
                </wp:positionV>
                <wp:extent cx="800100" cy="297180"/>
                <wp:effectExtent l="4445" t="4445" r="14605" b="22225"/>
                <wp:wrapNone/>
                <wp:docPr id="46" name="文本框 46"/>
                <wp:cNvGraphicFramePr/>
                <a:graphic xmlns:a="http://schemas.openxmlformats.org/drawingml/2006/main">
                  <a:graphicData uri="http://schemas.microsoft.com/office/word/2010/wordprocessingShape">
                    <wps:wsp>
                      <wps:cNvSpPr txBox="1"/>
                      <wps:spPr>
                        <a:xfrm>
                          <a:off x="0" y="0"/>
                          <a:ext cx="80010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未暴露组</w:t>
                            </w:r>
                          </w:p>
                        </w:txbxContent>
                      </wps:txbx>
                      <wps:bodyPr upright="1"/>
                    </wps:wsp>
                  </a:graphicData>
                </a:graphic>
              </wp:anchor>
            </w:drawing>
          </mc:Choice>
          <mc:Fallback>
            <w:pict>
              <v:shape id="_x0000_s1026" o:spid="_x0000_s1026" o:spt="202" type="#_x0000_t202" style="position:absolute;left:0pt;margin-left:110.25pt;margin-top:20.25pt;height:23.4pt;width:63pt;z-index:251674624;mso-width-relative:page;mso-height-relative:page;" fillcolor="#FFFFFF" filled="t" stroked="t" coordsize="21600,21600" o:gfxdata="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sYwwN2AAAAAkBAAAPAAAAAAAA&#10;AAEAIAAAACIAAABkcnMvZG93bnJldi54bWxQSwECFAAUAAAACACHTuJAcGThvxICAABFBAAADgAA&#10;AAAAAAABACAAAAAnAQAAZHJzL2Uyb0RvYy54bWxQSwUGAAAAAAYABgBZAQAAqwUAAAAA&#10;">
                <v:fill on="t" focussize="0,0"/>
                <v:stroke color="#000000" joinstyle="miter"/>
                <v:imagedata o:title=""/>
                <o:lock v:ext="edit" aspectratio="f"/>
                <v:textbox>
                  <w:txbxContent>
                    <w:p>
                      <w:pPr>
                        <w:jc w:val="center"/>
                      </w:pPr>
                      <w:r>
                        <w:rPr>
                          <w:rFonts w:hint="eastAsia"/>
                        </w:rPr>
                        <w:t>未暴露组</w:t>
                      </w:r>
                    </w:p>
                  </w:txbxContent>
                </v:textbox>
              </v:shape>
            </w:pict>
          </mc:Fallback>
        </mc:AlternateContent>
      </w:r>
    </w:p>
    <w:p>
      <w:pPr>
        <w:shd w:val="solid" w:color="FFFFFF" w:fill="auto"/>
        <w:autoSpaceDN w:val="0"/>
        <w:ind w:firstLine="480" w:firstLineChars="200"/>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color w:val="000000"/>
          <w:sz w:val="24"/>
        </w:rPr>
        <mc:AlternateContent>
          <mc:Choice Requires="wps">
            <w:drawing>
              <wp:anchor distT="0" distB="0" distL="114300" distR="114300" simplePos="0" relativeHeight="251679744" behindDoc="0" locked="0" layoutInCell="1" allowOverlap="1">
                <wp:simplePos x="0" y="0"/>
                <wp:positionH relativeFrom="column">
                  <wp:posOffset>2219325</wp:posOffset>
                </wp:positionH>
                <wp:positionV relativeFrom="paragraph">
                  <wp:posOffset>39370</wp:posOffset>
                </wp:positionV>
                <wp:extent cx="342900" cy="635"/>
                <wp:effectExtent l="0" t="42545" r="0" b="52070"/>
                <wp:wrapNone/>
                <wp:docPr id="38" name="直接连接符 38"/>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4.75pt;margin-top:3.1pt;height:0.05pt;width:27pt;z-index:251679744;mso-width-relative:page;mso-height-relative:page;" filled="f" stroked="t" coordsize="21600,21600" o:gfxdata="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Wic3tMAAAAHAQAADwAAAAAAAAABACAAAAAiAAAAZHJzL2Rvd25y&#10;ZXYueG1sUEsBAhQAFAAAAAgAh07iQIqBNWgDAgAA+gMAAA4AAAAAAAAAAQAgAAAAIgEAAGRycy9l&#10;Mm9Eb2MueG1sUEsFBgAAAAAGAAYAWQEAAJcFAAAAAA==&#10;">
                <v:fill on="f" focussize="0,0"/>
                <v:stroke weight="2.25pt" color="#000000" joinstyle="round" endarrow="block"/>
                <v:imagedata o:title=""/>
                <o:lock v:ext="edit" aspectratio="f"/>
              </v:line>
            </w:pict>
          </mc:Fallback>
        </mc:AlternateContent>
      </w:r>
      <w:r>
        <w:rPr>
          <w:rFonts w:ascii="Times New Roman" w:hAnsi="Times New Roman" w:eastAsia="方正仿宋简体" w:cs="Times New Roman"/>
          <w:color w:val="000000"/>
          <w:sz w:val="24"/>
        </w:rPr>
        <mc:AlternateContent>
          <mc:Choice Requires="wps">
            <w:drawing>
              <wp:anchor distT="0" distB="0" distL="114300" distR="114300" simplePos="0" relativeHeight="251662336" behindDoc="0" locked="0" layoutInCell="1" allowOverlap="1">
                <wp:simplePos x="0" y="0"/>
                <wp:positionH relativeFrom="column">
                  <wp:posOffset>1057275</wp:posOffset>
                </wp:positionH>
                <wp:positionV relativeFrom="paragraph">
                  <wp:posOffset>39370</wp:posOffset>
                </wp:positionV>
                <wp:extent cx="342900" cy="635"/>
                <wp:effectExtent l="0" t="42545" r="0" b="52070"/>
                <wp:wrapNone/>
                <wp:docPr id="40" name="直接连接符 40"/>
                <wp:cNvGraphicFramePr/>
                <a:graphic xmlns:a="http://schemas.openxmlformats.org/drawingml/2006/main">
                  <a:graphicData uri="http://schemas.microsoft.com/office/word/2010/wordprocessingShape">
                    <wps:wsp>
                      <wps:cNvCnPr/>
                      <wps:spPr>
                        <a:xfrm>
                          <a:off x="0" y="0"/>
                          <a:ext cx="342900" cy="635"/>
                        </a:xfrm>
                        <a:prstGeom prst="line">
                          <a:avLst/>
                        </a:prstGeom>
                        <a:ln w="2857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83.25pt;margin-top:3.1pt;height:0.05pt;width:27pt;z-index:251662336;mso-width-relative:page;mso-height-relative:page;" filled="f" stroked="t" coordsize="21600,21600" o:gfxdata="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cyCWzRAAAABwEAAA8AAAAAAAAAAQAgAAAAIgAAAGRycy9kb3ducmV2&#10;LnhtbFBLAQIUABQAAAAIAIdO4kAN4nBZAwIAAPoDAAAOAAAAAAAAAAEAIAAAACABAABkcnMvZTJv&#10;RG9jLnhtbFBLBQYAAAAABgAGAFkBAACVBQAAAAA=&#10;">
                <v:fill on="f" focussize="0,0"/>
                <v:stroke weight="2.25pt" color="#000000" joinstyle="round" endarrow="block"/>
                <v:imagedata o:title=""/>
                <o:lock v:ext="edit" aspectratio="f"/>
              </v:line>
            </w:pict>
          </mc:Fallback>
        </mc:AlternateConten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2．分组护理：对隔离病人的治疗、护理尽量实施专人护理，防止交叉感染。</w:t>
      </w:r>
    </w:p>
    <w:p>
      <w:pPr>
        <w:shd w:val="solid" w:color="FFFFFF" w:fill="auto"/>
        <w:autoSpaceDN w:val="0"/>
        <w:ind w:firstLine="57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切断感染途径：采取相应的控制措施。根据诊疗行为加强防护，为病人治疗、护理、检查等各项操作中，做好个人防护。医用防护口罩、帽子、戴防护镜、防护服，隔离衣及手套），对感染源污染的环境必须采取正确有效的消毒处置措施，去除和杀灭病原体…</w:t>
      </w:r>
    </w:p>
    <w:p>
      <w:pPr>
        <w:shd w:val="solid" w:color="FFFFFF" w:fill="auto"/>
        <w:autoSpaceDN w:val="0"/>
        <w:ind w:firstLine="57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（2）对易感人群实施保护措施：暂停接收新病人。对易感病人采取必要的个人防护技术……</w:t>
      </w:r>
    </w:p>
    <w:p>
      <w:pPr>
        <w:shd w:val="solid" w:color="FFFFFF" w:fill="auto"/>
        <w:autoSpaceDN w:val="0"/>
        <w:ind w:firstLine="57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（3）加强消毒隔离和通风</w:t>
      </w:r>
    </w:p>
    <w:p>
      <w:pPr>
        <w:shd w:val="solid" w:color="FFFFFF" w:fill="auto"/>
        <w:autoSpaceDN w:val="0"/>
        <w:ind w:firstLine="57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（4）采集标本送检，协助疾控人员开展流行病学调查工作。</w: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（5）根据上级部门要求，转运病人。</w: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（6）运送路线：根据病人的病室位置，使用近距离污染电梯运送。</w: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（7）转运过程中应加强工作人员及病人的防护，病人配戴帽子及一次性外科口罩，穿洁净衣裤或防护衣。工作人员应穿防护衣，配戴帽子及N95口罩，戴防护镜 。</w: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（8）转运前应对途中无关人员进行疏散，并配备消毒人员（做好防护），并根据路线对沿途的空气、物体表面进行即时消毒。</w:t>
      </w:r>
    </w:p>
    <w:p>
      <w:pPr>
        <w:shd w:val="solid" w:color="FFFFFF" w:fill="auto"/>
        <w:autoSpaceDN w:val="0"/>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（9）转运结束后对运输工具及病室进行严格终末消毒。</w:t>
      </w:r>
    </w:p>
    <w:p>
      <w:pPr>
        <w:shd w:val="solid" w:color="FFFFFF" w:fill="auto"/>
        <w:tabs>
          <w:tab w:val="left" w:pos="5826"/>
        </w:tabs>
        <w:autoSpaceDN w:val="0"/>
        <w:ind w:firstLine="585"/>
        <w:rPr>
          <w:rFonts w:ascii="Times New Roman" w:hAnsi="Times New Roman" w:eastAsia="方正仿宋简体" w:cs="Times New Roman"/>
          <w:color w:val="000000"/>
          <w:sz w:val="28"/>
          <w:szCs w:val="28"/>
          <w:shd w:val="clear" w:color="auto" w:fill="FFFFFF"/>
        </w:rPr>
      </w:pPr>
      <w:r>
        <w:rPr>
          <w:rFonts w:ascii="Times New Roman" w:hAnsi="Times New Roman" w:eastAsia="方正仿宋简体" w:cs="Times New Roman"/>
          <w:b/>
          <w:color w:val="000000"/>
          <w:spacing w:val="6"/>
          <w:sz w:val="28"/>
          <w:szCs w:val="28"/>
          <w:shd w:val="clear" w:color="auto" w:fill="FFFFFF"/>
        </w:rPr>
        <w:tab/>
      </w:r>
    </w:p>
    <w:p>
      <w:pPr>
        <w:shd w:val="solid" w:color="FFFFFF" w:fill="auto"/>
        <w:autoSpaceDN w:val="0"/>
        <w:rPr>
          <w:rFonts w:ascii="Times New Roman" w:hAnsi="Times New Roman" w:eastAsia="方正仿宋简体" w:cs="Times New Roman"/>
          <w:color w:val="000000"/>
          <w:sz w:val="28"/>
          <w:szCs w:val="28"/>
        </w:rPr>
      </w:pPr>
      <w:r>
        <w:rPr>
          <w:rFonts w:ascii="Times New Roman" w:hAnsi="Times New Roman" w:eastAsia="方正仿宋简体" w:cs="Times New Roman"/>
          <w:color w:val="000000"/>
          <w:sz w:val="28"/>
          <w:szCs w:val="28"/>
          <w:shd w:val="clear" w:color="auto" w:fill="FFFFFF"/>
        </w:rPr>
        <w:t xml:space="preserve">                                           </w:t>
      </w:r>
    </w:p>
    <w:p>
      <w:pPr>
        <w:spacing w:line="560" w:lineRule="exact"/>
        <w:rPr>
          <w:rFonts w:ascii="Times New Roman" w:hAnsi="Times New Roman" w:eastAsia="方正仿宋简体" w:cs="Times New Roman"/>
          <w:sz w:val="28"/>
          <w:szCs w:val="28"/>
        </w:rPr>
      </w:pPr>
    </w:p>
    <w:p>
      <w:pPr>
        <w:spacing w:line="560" w:lineRule="exact"/>
        <w:rPr>
          <w:rFonts w:ascii="Times New Roman" w:hAnsi="Times New Roman" w:eastAsia="方正仿宋简体" w:cs="Times New Roman"/>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snapToGrid w:val="0"/>
      <w:spacing w:line="0" w:lineRule="atLeast"/>
      <w:jc w:val="center"/>
    </w:pPr>
    <w:r>
      <mc:AlternateContent>
        <mc:Choice Requires="wps">
          <w:drawing>
            <wp:anchor distT="0" distB="0" distL="114300" distR="114300" simplePos="0" relativeHeight="251676672" behindDoc="1" locked="0" layoutInCell="0" allowOverlap="1">
              <wp:simplePos x="0" y="0"/>
              <wp:positionH relativeFrom="page">
                <wp:posOffset>1079500</wp:posOffset>
              </wp:positionH>
              <wp:positionV relativeFrom="page">
                <wp:posOffset>9791700</wp:posOffset>
              </wp:positionV>
              <wp:extent cx="5399405" cy="359410"/>
              <wp:effectExtent l="0" t="0" r="0" b="0"/>
              <wp:wrapNone/>
              <wp:docPr id="20" name="文本框 16"/>
              <wp:cNvGraphicFramePr/>
              <a:graphic xmlns:a="http://schemas.openxmlformats.org/drawingml/2006/main">
                <a:graphicData uri="http://schemas.microsoft.com/office/word/2010/wordprocessingShape">
                  <wps:wsp>
                    <wps:cNvSpPr txBox="1"/>
                    <wps:spPr>
                      <a:xfrm>
                        <a:off x="0" y="0"/>
                        <a:ext cx="5399405" cy="359410"/>
                      </a:xfrm>
                      <a:prstGeom prst="rect">
                        <a:avLst/>
                      </a:prstGeom>
                      <a:noFill/>
                      <a:ln>
                        <a:noFill/>
                      </a:ln>
                      <a:effectLst>
                        <a:outerShdw algn="ctr" rotWithShape="0">
                          <a:srgbClr val="808080"/>
                        </a:outerShdw>
                      </a:effectLst>
                    </wps:spPr>
                    <wps:bodyPr lIns="0" tIns="0" rIns="0" bIns="0" upright="1"/>
                  </wps:wsp>
                </a:graphicData>
              </a:graphic>
            </wp:anchor>
          </w:drawing>
        </mc:Choice>
        <mc:Fallback>
          <w:pict>
            <v:shape id="文本框 16" o:spid="_x0000_s1026" o:spt="202" type="#_x0000_t202" style="position:absolute;left:0pt;margin-left:85pt;margin-top:771pt;height:28.3pt;width:425.15pt;mso-position-horizontal-relative:page;mso-position-vertical-relative:page;z-index:-251639808;mso-width-relative:page;mso-height-relative:page;" filled="f" stroked="f" coordsize="21600,21600" o:allowincell="f" o:gfxdata="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WFPbH3AAAAA4BAAAPAAAAAAAAAAEAIAAAACIAAABkcnMvZG93bnJldi54bWxQSwECFAAU&#10;AAAACACHTuJAOOYWuO0BAADUAwAADgAAAAAAAAABACAAAAArAQAAZHJzL2Uyb0RvYy54bWxQSwUG&#10;AAAAAAYABgBZAQAAigUAAAAA&#10;">
              <v:fill on="f" focussize="0,0"/>
              <v:stroke on="f"/>
              <v:imagedata o:title=""/>
              <o:lock v:ext="edit" aspectratio="f"/>
              <v:shadow on="t" color="#808080" offset="0pt,0pt" origin="0f,0f" matrix="65536f,0f,0f,65536f"/>
              <v:textbox inset="0mm,0mm,0mm,0mm"/>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DF0"/>
    <w:rsid w:val="00061FE5"/>
    <w:rsid w:val="00237ADE"/>
    <w:rsid w:val="002E59A1"/>
    <w:rsid w:val="00346DF0"/>
    <w:rsid w:val="0046571C"/>
    <w:rsid w:val="004C0505"/>
    <w:rsid w:val="004E36AE"/>
    <w:rsid w:val="005924A3"/>
    <w:rsid w:val="006C3E87"/>
    <w:rsid w:val="007218A4"/>
    <w:rsid w:val="0084761D"/>
    <w:rsid w:val="00972B18"/>
    <w:rsid w:val="00A005CA"/>
    <w:rsid w:val="00AE2221"/>
    <w:rsid w:val="00C92682"/>
    <w:rsid w:val="00D27324"/>
    <w:rsid w:val="00D61A87"/>
    <w:rsid w:val="00DF0D40"/>
    <w:rsid w:val="00E608B3"/>
    <w:rsid w:val="00E93824"/>
    <w:rsid w:val="00ED331A"/>
    <w:rsid w:val="00EE3E1C"/>
    <w:rsid w:val="00F82780"/>
    <w:rsid w:val="00F903BE"/>
    <w:rsid w:val="01072556"/>
    <w:rsid w:val="034C2DD5"/>
    <w:rsid w:val="03B360BC"/>
    <w:rsid w:val="05200002"/>
    <w:rsid w:val="05955DDA"/>
    <w:rsid w:val="062562D2"/>
    <w:rsid w:val="07AB56B1"/>
    <w:rsid w:val="082116AE"/>
    <w:rsid w:val="08DB282F"/>
    <w:rsid w:val="0A505631"/>
    <w:rsid w:val="0A94488A"/>
    <w:rsid w:val="0B5373F9"/>
    <w:rsid w:val="0C267792"/>
    <w:rsid w:val="0C3D03B0"/>
    <w:rsid w:val="0C48094C"/>
    <w:rsid w:val="0D2053F8"/>
    <w:rsid w:val="0F0C2186"/>
    <w:rsid w:val="0FFC6088"/>
    <w:rsid w:val="107E3E5F"/>
    <w:rsid w:val="11262B84"/>
    <w:rsid w:val="12121670"/>
    <w:rsid w:val="12A2535D"/>
    <w:rsid w:val="13423A7A"/>
    <w:rsid w:val="13D172D3"/>
    <w:rsid w:val="15894C3B"/>
    <w:rsid w:val="171E4B56"/>
    <w:rsid w:val="17396A52"/>
    <w:rsid w:val="178002E1"/>
    <w:rsid w:val="17A2671D"/>
    <w:rsid w:val="186F6731"/>
    <w:rsid w:val="18D000BD"/>
    <w:rsid w:val="18DC4DE8"/>
    <w:rsid w:val="19483519"/>
    <w:rsid w:val="1A573D8A"/>
    <w:rsid w:val="1AAC2D5B"/>
    <w:rsid w:val="1B6729F7"/>
    <w:rsid w:val="1B7835C2"/>
    <w:rsid w:val="1D702991"/>
    <w:rsid w:val="1DBE1B12"/>
    <w:rsid w:val="20FD6B11"/>
    <w:rsid w:val="21A901A4"/>
    <w:rsid w:val="2234093B"/>
    <w:rsid w:val="23113927"/>
    <w:rsid w:val="23647327"/>
    <w:rsid w:val="242E70A3"/>
    <w:rsid w:val="250D4928"/>
    <w:rsid w:val="25B5794A"/>
    <w:rsid w:val="26DE291C"/>
    <w:rsid w:val="26FC0042"/>
    <w:rsid w:val="26FE33F3"/>
    <w:rsid w:val="28A42458"/>
    <w:rsid w:val="28F22AD8"/>
    <w:rsid w:val="29227EAF"/>
    <w:rsid w:val="294832C2"/>
    <w:rsid w:val="29500A3B"/>
    <w:rsid w:val="297C0FB7"/>
    <w:rsid w:val="2A265166"/>
    <w:rsid w:val="2A6665F5"/>
    <w:rsid w:val="2D513A10"/>
    <w:rsid w:val="2DBA09E5"/>
    <w:rsid w:val="2E634291"/>
    <w:rsid w:val="2F70199C"/>
    <w:rsid w:val="2F851769"/>
    <w:rsid w:val="3038260D"/>
    <w:rsid w:val="30393C8E"/>
    <w:rsid w:val="3045097F"/>
    <w:rsid w:val="31981688"/>
    <w:rsid w:val="32917CE7"/>
    <w:rsid w:val="341F22B7"/>
    <w:rsid w:val="34C05CFA"/>
    <w:rsid w:val="3528397B"/>
    <w:rsid w:val="35697F73"/>
    <w:rsid w:val="35914B94"/>
    <w:rsid w:val="35F33A87"/>
    <w:rsid w:val="378600A0"/>
    <w:rsid w:val="37A754A9"/>
    <w:rsid w:val="38F51929"/>
    <w:rsid w:val="3B4E4F30"/>
    <w:rsid w:val="3B6E1269"/>
    <w:rsid w:val="3BCF4558"/>
    <w:rsid w:val="3C22449E"/>
    <w:rsid w:val="3D982FD4"/>
    <w:rsid w:val="3DA43CE4"/>
    <w:rsid w:val="3F012F35"/>
    <w:rsid w:val="3F16751C"/>
    <w:rsid w:val="3FDF71BD"/>
    <w:rsid w:val="43C459CA"/>
    <w:rsid w:val="443C7FB7"/>
    <w:rsid w:val="44AF7B17"/>
    <w:rsid w:val="45C36A0D"/>
    <w:rsid w:val="462C5209"/>
    <w:rsid w:val="46924C84"/>
    <w:rsid w:val="469A5412"/>
    <w:rsid w:val="46B5137C"/>
    <w:rsid w:val="47953A3F"/>
    <w:rsid w:val="47B10CA4"/>
    <w:rsid w:val="47CA0F13"/>
    <w:rsid w:val="49636687"/>
    <w:rsid w:val="49BA5344"/>
    <w:rsid w:val="4A6D10A7"/>
    <w:rsid w:val="4C4E1F8E"/>
    <w:rsid w:val="4D0E0770"/>
    <w:rsid w:val="4DF40B30"/>
    <w:rsid w:val="4E412150"/>
    <w:rsid w:val="4F5140FB"/>
    <w:rsid w:val="4FE66CE2"/>
    <w:rsid w:val="52E5258F"/>
    <w:rsid w:val="551F51D5"/>
    <w:rsid w:val="56390347"/>
    <w:rsid w:val="56AE64D9"/>
    <w:rsid w:val="585B100A"/>
    <w:rsid w:val="591B45AD"/>
    <w:rsid w:val="59351280"/>
    <w:rsid w:val="59915E77"/>
    <w:rsid w:val="5B6869D2"/>
    <w:rsid w:val="5C7A4311"/>
    <w:rsid w:val="5C845B3B"/>
    <w:rsid w:val="5CC97ECB"/>
    <w:rsid w:val="5D0D6A54"/>
    <w:rsid w:val="5E356B47"/>
    <w:rsid w:val="5E782EFC"/>
    <w:rsid w:val="5F0B3E20"/>
    <w:rsid w:val="5FA60A5D"/>
    <w:rsid w:val="5FBD6A7C"/>
    <w:rsid w:val="608C6067"/>
    <w:rsid w:val="610C6036"/>
    <w:rsid w:val="618F0E92"/>
    <w:rsid w:val="61C76A1E"/>
    <w:rsid w:val="62A05C91"/>
    <w:rsid w:val="633B5F97"/>
    <w:rsid w:val="63513ECE"/>
    <w:rsid w:val="63520334"/>
    <w:rsid w:val="639123B0"/>
    <w:rsid w:val="648D2947"/>
    <w:rsid w:val="64E13C08"/>
    <w:rsid w:val="650A787D"/>
    <w:rsid w:val="65391E8C"/>
    <w:rsid w:val="65734DDF"/>
    <w:rsid w:val="659A50F7"/>
    <w:rsid w:val="667E66E8"/>
    <w:rsid w:val="66F26B3E"/>
    <w:rsid w:val="681866A0"/>
    <w:rsid w:val="69A336D7"/>
    <w:rsid w:val="69A970DD"/>
    <w:rsid w:val="69CE233C"/>
    <w:rsid w:val="6B740554"/>
    <w:rsid w:val="6BB23444"/>
    <w:rsid w:val="6D2458EE"/>
    <w:rsid w:val="6DE77B84"/>
    <w:rsid w:val="6F973B27"/>
    <w:rsid w:val="6F9A3E5F"/>
    <w:rsid w:val="6FDE4148"/>
    <w:rsid w:val="704D3896"/>
    <w:rsid w:val="710E2658"/>
    <w:rsid w:val="7280668C"/>
    <w:rsid w:val="73992795"/>
    <w:rsid w:val="74133C56"/>
    <w:rsid w:val="74F00880"/>
    <w:rsid w:val="75634CB0"/>
    <w:rsid w:val="761B2179"/>
    <w:rsid w:val="76C72DFD"/>
    <w:rsid w:val="77290AF1"/>
    <w:rsid w:val="77AC2008"/>
    <w:rsid w:val="77F37AE8"/>
    <w:rsid w:val="788769B9"/>
    <w:rsid w:val="7AB80B39"/>
    <w:rsid w:val="7B44370E"/>
    <w:rsid w:val="7BE53743"/>
    <w:rsid w:val="7BF71D66"/>
    <w:rsid w:val="7D335F8A"/>
    <w:rsid w:val="7D7A013D"/>
    <w:rsid w:val="7EBB47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paragraph" w:styleId="3">
    <w:name w:val="heading 2"/>
    <w:basedOn w:val="1"/>
    <w:next w:val="1"/>
    <w:qFormat/>
    <w:uiPriority w:val="0"/>
    <w:pPr>
      <w:spacing w:before="360" w:after="120" w:line="420" w:lineRule="atLeast"/>
      <w:jc w:val="center"/>
      <w:outlineLvl w:val="1"/>
    </w:pPr>
    <w:rPr>
      <w:rFonts w:ascii="Arial" w:hAnsi="Arial" w:cs="Arial"/>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jc w:val="center"/>
    </w:pPr>
    <w:rPr>
      <w:rFonts w:ascii="宋体" w:hAnsi="宋体"/>
      <w:bCs/>
      <w:sz w:val="18"/>
      <w:szCs w:val="20"/>
    </w:rPr>
  </w:style>
  <w:style w:type="paragraph" w:styleId="5">
    <w:name w:val="footer"/>
    <w:basedOn w:val="1"/>
    <w:qFormat/>
    <w:uiPriority w:val="0"/>
    <w:pPr>
      <w:tabs>
        <w:tab w:val="center" w:pos="4153"/>
        <w:tab w:val="right" w:pos="8306"/>
      </w:tabs>
      <w:snapToGrid w:val="0"/>
      <w:spacing w:line="240" w:lineRule="atLeast"/>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qFormat/>
    <w:uiPriority w:val="0"/>
    <w:pPr>
      <w:widowControl/>
      <w:jc w:val="left"/>
    </w:pPr>
    <w:rPr>
      <w:rFonts w:ascii="宋体" w:hAnsi="宋体" w:eastAsia="宋体" w:cs="宋体"/>
      <w:kern w:val="0"/>
      <w:sz w:val="24"/>
    </w:rPr>
  </w:style>
  <w:style w:type="table" w:styleId="9">
    <w:name w:val="Table Grid"/>
    <w:basedOn w:val="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paragraph" w:customStyle="1" w:styleId="12">
    <w:name w:val="列出段落1"/>
    <w:basedOn w:val="1"/>
    <w:qFormat/>
    <w:uiPriority w:val="34"/>
    <w:pPr>
      <w:ind w:firstLine="420" w:firstLineChars="200"/>
    </w:pPr>
  </w:style>
  <w:style w:type="paragraph" w:customStyle="1" w:styleId="13">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279</Words>
  <Characters>1594</Characters>
  <Lines>13</Lines>
  <Paragraphs>3</Paragraphs>
  <TotalTime>11</TotalTime>
  <ScaleCrop>false</ScaleCrop>
  <LinksUpToDate>false</LinksUpToDate>
  <CharactersWithSpaces>1870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岸的彼岸</cp:lastModifiedBy>
  <cp:lastPrinted>2020-02-18T00:35:00Z</cp:lastPrinted>
  <dcterms:modified xsi:type="dcterms:W3CDTF">2021-11-03T10:58:00Z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BE91DB4B79CC406385B9D58E9EC43C56</vt:lpwstr>
  </property>
</Properties>
</file>