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91428F">
      <w:pPr>
        <w:ind w:firstLine="3614" w:firstLineChars="1200"/>
        <w:rPr>
          <w:rFonts w:hint="eastAsia" w:ascii="宋体" w:hAnsi="宋体" w:eastAsia="宋体" w:cs="宋体"/>
          <w:b w:val="0"/>
          <w:bCs w:val="0"/>
          <w:kern w:val="2"/>
          <w:sz w:val="28"/>
          <w:szCs w:val="28"/>
          <w:highlight w:val="none"/>
          <w:lang w:val="en-US" w:eastAsia="zh-CN" w:bidi="ar-SA"/>
        </w:rPr>
      </w:pPr>
      <w:r>
        <w:rPr>
          <w:rFonts w:hint="eastAsia" w:ascii="宋体" w:hAnsi="宋体" w:cs="宋体"/>
          <w:b/>
          <w:sz w:val="30"/>
          <w:szCs w:val="30"/>
        </w:rPr>
        <w:t>项目说明</w:t>
      </w:r>
    </w:p>
    <w:p w14:paraId="6C55C5AA">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采购项目：</w:t>
      </w:r>
      <w:bookmarkStart w:id="0" w:name="OLE_LINK6"/>
      <w:bookmarkEnd w:id="0"/>
      <w:r>
        <w:rPr>
          <w:rFonts w:hint="eastAsia" w:ascii="宋体" w:hAnsi="宋体" w:eastAsia="宋体" w:cs="宋体"/>
          <w:b w:val="0"/>
          <w:bCs w:val="0"/>
          <w:kern w:val="2"/>
          <w:sz w:val="28"/>
          <w:szCs w:val="28"/>
          <w:highlight w:val="none"/>
          <w:lang w:val="en-US" w:eastAsia="zh-CN" w:bidi="ar-SA"/>
        </w:rPr>
        <w:t>聊城市妇幼保健院基础类及注射类医用耗材采购项目</w:t>
      </w:r>
    </w:p>
    <w:p w14:paraId="00B4A48D">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预算：</w:t>
      </w:r>
      <w:r>
        <w:rPr>
          <w:rFonts w:hint="eastAsia" w:ascii="宋体" w:hAnsi="宋体" w:cs="宋体"/>
          <w:b w:val="0"/>
          <w:bCs w:val="0"/>
          <w:kern w:val="2"/>
          <w:sz w:val="28"/>
          <w:szCs w:val="28"/>
          <w:highlight w:val="none"/>
          <w:lang w:val="en-US" w:eastAsia="zh-CN" w:bidi="ar-SA"/>
        </w:rPr>
        <w:t>10万</w:t>
      </w:r>
      <w:r>
        <w:rPr>
          <w:rFonts w:hint="eastAsia" w:ascii="宋体" w:hAnsi="宋体" w:eastAsia="宋体" w:cs="宋体"/>
          <w:b w:val="0"/>
          <w:bCs w:val="0"/>
          <w:kern w:val="2"/>
          <w:sz w:val="28"/>
          <w:szCs w:val="28"/>
          <w:highlight w:val="none"/>
          <w:lang w:val="en-US" w:eastAsia="zh-CN" w:bidi="ar-SA"/>
        </w:rPr>
        <w:t>元:</w:t>
      </w:r>
    </w:p>
    <w:p w14:paraId="1F616279">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包一：3万元。</w:t>
      </w:r>
    </w:p>
    <w:p w14:paraId="427AC827">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包二：7万元。</w:t>
      </w:r>
    </w:p>
    <w:p w14:paraId="12F82DB5">
      <w:pPr>
        <w:keepNext w:val="0"/>
        <w:keepLines w:val="0"/>
        <w:pageBreakBefore w:val="0"/>
        <w:numPr>
          <w:ilvl w:val="0"/>
          <w:numId w:val="0"/>
        </w:numPr>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cs="宋体"/>
          <w:kern w:val="2"/>
          <w:sz w:val="30"/>
          <w:szCs w:val="30"/>
          <w:lang w:val="en-US" w:eastAsia="zh-CN" w:bidi="ar-SA"/>
        </w:rPr>
        <w:t>三</w:t>
      </w:r>
      <w:r>
        <w:rPr>
          <w:rFonts w:hint="eastAsia" w:ascii="宋体" w:hAnsi="宋体" w:eastAsia="宋体" w:cs="宋体"/>
          <w:kern w:val="2"/>
          <w:sz w:val="30"/>
          <w:szCs w:val="30"/>
          <w:lang w:val="en-US" w:eastAsia="zh-CN" w:bidi="ar-SA"/>
        </w:rPr>
        <w:t>、投标人资质资格要求的证明材料和情况说明</w:t>
      </w:r>
      <w:r>
        <w:rPr>
          <w:rFonts w:hint="eastAsia" w:ascii="宋体" w:hAnsi="宋体" w:eastAsia="宋体" w:cs="宋体"/>
          <w:b w:val="0"/>
          <w:bCs w:val="0"/>
          <w:kern w:val="2"/>
          <w:sz w:val="28"/>
          <w:szCs w:val="28"/>
          <w:highlight w:val="none"/>
          <w:lang w:val="en-US" w:eastAsia="zh-CN" w:bidi="ar-SA"/>
        </w:rPr>
        <w:t>：</w:t>
      </w:r>
    </w:p>
    <w:p w14:paraId="17F2C8C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w:t>
      </w:r>
      <w:r>
        <w:rPr>
          <w:rFonts w:hint="eastAsia" w:ascii="宋体" w:hAnsi="宋体" w:cs="宋体"/>
          <w:b w:val="0"/>
          <w:bCs w:val="0"/>
          <w:kern w:val="2"/>
          <w:sz w:val="28"/>
          <w:szCs w:val="28"/>
          <w:highlight w:val="none"/>
          <w:lang w:val="en-US" w:eastAsia="zh-CN" w:bidi="ar-SA"/>
        </w:rPr>
        <w:t>；</w:t>
      </w:r>
    </w:p>
    <w:p w14:paraId="51DE4AC8">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eastAsia" w:ascii="宋体" w:hAnsi="宋体" w:eastAsia="宋体" w:cs="宋体"/>
          <w:b w:val="0"/>
          <w:bCs w:val="0"/>
          <w:kern w:val="2"/>
          <w:sz w:val="28"/>
          <w:szCs w:val="28"/>
          <w:highlight w:val="none"/>
          <w:lang w:val="en-US" w:eastAsia="zh-CN" w:bidi="ar-SA"/>
        </w:rPr>
        <w:t>、法定代表人身份证明、身份证复印件、法定代表人的授权委托书及委托代理人的身份证；若法定代表人参加，仅提供法定代表人身份证明及身份证复印件（格式见附件）；</w:t>
      </w:r>
      <w:bookmarkStart w:id="3" w:name="_GoBack"/>
      <w:bookmarkEnd w:id="3"/>
    </w:p>
    <w:p w14:paraId="31CFF93E">
      <w:pPr>
        <w:pStyle w:val="2"/>
        <w:ind w:left="0" w:leftChars="0" w:firstLine="0" w:firstLineChars="0"/>
        <w:jc w:val="both"/>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zh-CN" w:eastAsia="zh-CN" w:bidi="ar-SA"/>
        </w:rPr>
        <w:t>、</w:t>
      </w:r>
      <w:r>
        <w:rPr>
          <w:rFonts w:hint="eastAsia" w:ascii="宋体" w:hAnsi="宋体" w:eastAsia="宋体" w:cs="宋体"/>
          <w:b w:val="0"/>
          <w:bCs w:val="0"/>
          <w:kern w:val="2"/>
          <w:sz w:val="28"/>
          <w:szCs w:val="28"/>
          <w:highlight w:val="none"/>
          <w:lang w:val="en-US" w:eastAsia="zh-CN" w:bidi="ar-SA"/>
        </w:rPr>
        <w:t>投标人声明函：《投标人承诺书》及《投标人责任声明》（格式见附件）</w:t>
      </w:r>
      <w:r>
        <w:rPr>
          <w:rFonts w:hint="eastAsia" w:ascii="宋体" w:hAnsi="宋体" w:cs="宋体"/>
          <w:b w:val="0"/>
          <w:bCs w:val="0"/>
          <w:kern w:val="2"/>
          <w:sz w:val="28"/>
          <w:szCs w:val="28"/>
          <w:highlight w:val="none"/>
          <w:lang w:val="en-US" w:eastAsia="zh-CN" w:bidi="ar-SA"/>
        </w:rPr>
        <w:t>；</w:t>
      </w:r>
    </w:p>
    <w:p w14:paraId="344D2083">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w:t>
      </w:r>
      <w:r>
        <w:rPr>
          <w:rFonts w:hint="eastAsia" w:ascii="宋体" w:hAnsi="宋体" w:eastAsia="宋体" w:cs="宋体"/>
          <w:b w:val="0"/>
          <w:bCs w:val="0"/>
          <w:kern w:val="2"/>
          <w:sz w:val="28"/>
          <w:szCs w:val="28"/>
          <w:highlight w:val="none"/>
          <w:lang w:val="en-US" w:eastAsia="zh-CN" w:bidi="ar-SA"/>
        </w:rPr>
        <w:t>、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45F4388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224EF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783A9B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70859D8A">
      <w:pPr>
        <w:tabs>
          <w:tab w:val="left" w:pos="0"/>
          <w:tab w:val="left" w:pos="180"/>
          <w:tab w:val="left" w:pos="360"/>
        </w:tabs>
        <w:spacing w:line="360" w:lineRule="auto"/>
        <w:ind w:right="107" w:rightChars="51"/>
        <w:jc w:val="left"/>
        <w:rPr>
          <w:rFonts w:hint="eastAsia" w:ascii="宋体" w:hAnsi="宋体"/>
          <w:b/>
          <w:bCs/>
          <w:sz w:val="24"/>
          <w:szCs w:val="24"/>
        </w:rPr>
      </w:pPr>
      <w:r>
        <w:rPr>
          <w:rFonts w:hint="eastAsia" w:ascii="宋体" w:hAnsi="宋体"/>
          <w:b/>
          <w:bCs/>
          <w:sz w:val="24"/>
          <w:szCs w:val="24"/>
        </w:rPr>
        <w:t>注：</w:t>
      </w:r>
    </w:p>
    <w:p w14:paraId="53C3E554">
      <w:pPr>
        <w:pStyle w:val="2"/>
        <w:numPr>
          <w:ilvl w:val="0"/>
          <w:numId w:val="2"/>
        </w:numPr>
        <w:ind w:left="0" w:leftChars="0" w:firstLine="0" w:firstLineChars="0"/>
        <w:rPr>
          <w:rFonts w:ascii="宋体" w:hAnsi="宋体"/>
          <w:b/>
          <w:sz w:val="24"/>
          <w:szCs w:val="24"/>
        </w:rPr>
      </w:pPr>
      <w:r>
        <w:rPr>
          <w:rFonts w:ascii="宋体" w:hAnsi="宋体"/>
          <w:b/>
          <w:sz w:val="24"/>
          <w:szCs w:val="24"/>
        </w:rPr>
        <w:t>资格审查采用资格后审</w:t>
      </w:r>
    </w:p>
    <w:p w14:paraId="1601F7B8">
      <w:pPr>
        <w:pStyle w:val="2"/>
        <w:numPr>
          <w:ilvl w:val="0"/>
          <w:numId w:val="2"/>
        </w:numPr>
        <w:ind w:left="0" w:leftChars="0" w:firstLine="0" w:firstLineChars="0"/>
        <w:rPr>
          <w:rFonts w:hint="eastAsia" w:eastAsia="宋体"/>
          <w:lang w:val="en-US" w:eastAsia="zh-CN"/>
        </w:rPr>
      </w:pPr>
      <w:r>
        <w:rPr>
          <w:rFonts w:hint="eastAsia" w:ascii="宋体" w:hAnsi="宋体"/>
          <w:b/>
          <w:bCs/>
          <w:sz w:val="24"/>
          <w:szCs w:val="24"/>
        </w:rPr>
        <w:t>以上资料</w:t>
      </w:r>
      <w:r>
        <w:rPr>
          <w:rFonts w:hint="eastAsia" w:ascii="宋体" w:hAnsi="宋体"/>
          <w:b/>
          <w:bCs/>
          <w:sz w:val="24"/>
          <w:szCs w:val="24"/>
          <w:lang w:val="en-US" w:eastAsia="zh-CN"/>
        </w:rPr>
        <w:t>需加盖公章，</w:t>
      </w:r>
      <w:r>
        <w:rPr>
          <w:rFonts w:hint="eastAsia" w:ascii="宋体" w:hAnsi="宋体"/>
          <w:b/>
          <w:sz w:val="24"/>
          <w:szCs w:val="24"/>
          <w:lang w:val="en-US" w:eastAsia="zh-CN"/>
        </w:rPr>
        <w:t>未按照要求提供的，</w:t>
      </w:r>
      <w:r>
        <w:rPr>
          <w:rFonts w:hint="eastAsia" w:ascii="宋体" w:hAnsi="宋体"/>
          <w:b/>
          <w:sz w:val="24"/>
          <w:szCs w:val="24"/>
        </w:rPr>
        <w:t>作无效标处理。</w:t>
      </w:r>
    </w:p>
    <w:p w14:paraId="6E5A1B3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四、项目要求（或配送及售后服务要求）</w:t>
      </w:r>
    </w:p>
    <w:p w14:paraId="0ADB0D6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1、服务内容:</w:t>
      </w:r>
    </w:p>
    <w:p w14:paraId="45E3F8DA">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为医院提供医用耗材等精益化管理服务，助力医院提升从采购计划到验收、入库、出库以及使用消耗的全链条管理水平,保证临床医用耗材使用质量安全及风险控制，最终优化和提升医院耗材试剂精细化管理和服务水平。</w:t>
      </w:r>
    </w:p>
    <w:p w14:paraId="61201349">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2、服务目标:</w:t>
      </w:r>
    </w:p>
    <w:p w14:paraId="43F22CC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为保证医院医用耗材使用的安全性、合理性、有效性，达到降本增效的目的，提升精益化管理水平，促进医院高质量发展。</w:t>
      </w:r>
    </w:p>
    <w:p w14:paraId="36CCF72B">
      <w:pPr>
        <w:numPr>
          <w:ilvl w:val="0"/>
          <w:numId w:val="3"/>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服务要求:</w:t>
      </w:r>
    </w:p>
    <w:p w14:paraId="23AF5C9A">
      <w:pPr>
        <w:pStyle w:val="2"/>
        <w:numPr>
          <w:ilvl w:val="0"/>
          <w:numId w:val="0"/>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中标方需提供纸质版（加盖红章）：营业执照、医疗器械生产许可证、医疗器械经营许可证、医疗器械经营备案凭证、医疗器械注册证、进口产品报关单、厂家授权书及上级主管、监管部门要求提供及应具备的一切证明及备案。</w:t>
      </w:r>
    </w:p>
    <w:p w14:paraId="44E8AE48">
      <w:pPr>
        <w:pStyle w:val="2"/>
        <w:numPr>
          <w:ilvl w:val="0"/>
          <w:numId w:val="0"/>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4F24422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30"/>
          <w:szCs w:val="30"/>
        </w:rPr>
      </w:pPr>
      <w:r>
        <w:rPr>
          <w:rFonts w:hint="eastAsia" w:ascii="宋体" w:hAnsi="宋体" w:eastAsia="宋体" w:cs="宋体"/>
          <w:sz w:val="30"/>
          <w:szCs w:val="30"/>
          <w:lang w:val="en-US" w:eastAsia="zh-CN"/>
        </w:rPr>
        <w:t>3.1所提供的医用耗材，必须遵照执行《医疗器械监督管理条例》、《医疗器材使用质量监督管理办法》《一次性使用无菌医疗器械监督管理办法》等符合国家规定的医用耗材。</w:t>
      </w:r>
      <w:r>
        <w:rPr>
          <w:rFonts w:hint="eastAsia" w:ascii="宋体" w:hAnsi="宋体" w:eastAsia="宋体" w:cs="宋体"/>
          <w:sz w:val="30"/>
          <w:szCs w:val="30"/>
        </w:rPr>
        <w:t>并确保在合同期内按招标人目录向招标人提供所需</w:t>
      </w:r>
      <w:r>
        <w:rPr>
          <w:rFonts w:hint="eastAsia" w:ascii="宋体" w:hAnsi="宋体" w:eastAsia="宋体" w:cs="宋体"/>
          <w:sz w:val="30"/>
          <w:szCs w:val="30"/>
          <w:lang w:eastAsia="zh-CN"/>
        </w:rPr>
        <w:t>医用耗材，</w:t>
      </w:r>
      <w:r>
        <w:rPr>
          <w:rFonts w:hint="eastAsia" w:ascii="宋体" w:hAnsi="宋体" w:eastAsia="宋体" w:cs="宋体"/>
          <w:sz w:val="30"/>
          <w:szCs w:val="30"/>
        </w:rPr>
        <w:t>并完成配送服务，不得以任何理由推脱。</w:t>
      </w:r>
    </w:p>
    <w:p w14:paraId="6A82593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3.2中标方须保证所投产品及服务不会出现因第三方提出侵犯其专利权、商标权或其它知识产权而引发法律或经济纠纷，所提供的必须是合法经营的</w:t>
      </w:r>
      <w:r>
        <w:rPr>
          <w:rFonts w:hint="eastAsia" w:ascii="宋体" w:hAnsi="宋体" w:eastAsia="宋体" w:cs="宋体"/>
          <w:sz w:val="30"/>
          <w:szCs w:val="30"/>
          <w:lang w:eastAsia="zh-CN"/>
        </w:rPr>
        <w:t>医用耗材</w:t>
      </w:r>
      <w:r>
        <w:rPr>
          <w:rFonts w:hint="eastAsia" w:ascii="宋体" w:hAnsi="宋体" w:eastAsia="宋体" w:cs="宋体"/>
          <w:sz w:val="30"/>
          <w:szCs w:val="30"/>
          <w:lang w:val="en-US" w:eastAsia="zh-CN"/>
        </w:rPr>
        <w:t>，否则由中标方承担全部责任。由于医用耗材本身质量问题引起的医疗器械不良事件，给医院或者第三人造成损失的，中标方应无条件配合医院或者协调生产厂家承担相应的赔偿责任。</w:t>
      </w:r>
    </w:p>
    <w:p w14:paraId="46FA84D6">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sz w:val="30"/>
          <w:szCs w:val="30"/>
          <w:lang w:val="en-US" w:eastAsia="zh-CN"/>
        </w:rPr>
      </w:pPr>
      <w:r>
        <w:rPr>
          <w:rFonts w:hint="eastAsia" w:ascii="宋体" w:hAnsi="宋体" w:eastAsia="宋体" w:cs="宋体"/>
          <w:kern w:val="2"/>
          <w:sz w:val="30"/>
          <w:szCs w:val="30"/>
          <w:lang w:val="en-US" w:eastAsia="zh-CN" w:bidi="ar-SA"/>
        </w:rPr>
        <w:t>3.3</w:t>
      </w:r>
      <w:r>
        <w:rPr>
          <w:rFonts w:hint="eastAsia" w:ascii="宋体" w:hAnsi="宋体" w:eastAsia="宋体" w:cs="宋体"/>
          <w:sz w:val="30"/>
          <w:szCs w:val="30"/>
          <w:lang w:val="en-US" w:eastAsia="zh-CN"/>
        </w:rPr>
        <w:t>中标方须根据医院要求配合做好院内医用耗材的信息化物流管理。</w:t>
      </w:r>
    </w:p>
    <w:p w14:paraId="7D10CCFD">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3.4合同价格不得高于</w:t>
      </w:r>
      <w:r>
        <w:rPr>
          <w:rFonts w:hint="default" w:ascii="宋体" w:hAnsi="宋体" w:eastAsia="宋体" w:cs="宋体"/>
          <w:sz w:val="30"/>
          <w:szCs w:val="30"/>
          <w:lang w:val="en-US" w:eastAsia="zh-CN"/>
        </w:rPr>
        <w:t>山东省</w:t>
      </w:r>
      <w:r>
        <w:rPr>
          <w:rFonts w:hint="eastAsia" w:ascii="宋体" w:hAnsi="宋体" w:eastAsia="宋体" w:cs="宋体"/>
          <w:sz w:val="30"/>
          <w:szCs w:val="30"/>
          <w:lang w:val="en-US" w:eastAsia="zh-CN"/>
        </w:rPr>
        <w:t>药品和医用耗材招采管理子系统</w:t>
      </w:r>
      <w:r>
        <w:rPr>
          <w:rFonts w:hint="default" w:ascii="宋体" w:hAnsi="宋体" w:eastAsia="宋体" w:cs="宋体"/>
          <w:sz w:val="30"/>
          <w:szCs w:val="30"/>
          <w:lang w:val="en-US" w:eastAsia="zh-CN"/>
        </w:rPr>
        <w:t>挂网价</w:t>
      </w:r>
      <w:r>
        <w:rPr>
          <w:rFonts w:hint="eastAsia" w:ascii="宋体" w:hAnsi="宋体" w:eastAsia="宋体" w:cs="宋体"/>
          <w:sz w:val="30"/>
          <w:szCs w:val="30"/>
          <w:lang w:val="en-US" w:eastAsia="zh-CN"/>
        </w:rPr>
        <w:t>。</w:t>
      </w:r>
    </w:p>
    <w:p w14:paraId="010A776E">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3.5中标方须具备良好的医用耗材冷链运输能力，能满足医用耗材运输过程中温湿度要求。</w:t>
      </w:r>
    </w:p>
    <w:p w14:paraId="5792B38E">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售后服务要求</w:t>
      </w:r>
    </w:p>
    <w:p w14:paraId="5B9D5A8B">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中标方首次供货需提供纸质版（加盖红章）：营业执照、医疗器械生产许可证、医疗器械经营许可证、医疗器械经营备案凭证、医疗器械注册证、进口产品报关单、厂家授权书及上级主管、监管部门要求提供及应具备的一切证明及备案。</w:t>
      </w:r>
    </w:p>
    <w:p w14:paraId="40CBC39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2、新产品在使用中需要进行参数上机设置，应由中标方负责现场完成。</w:t>
      </w:r>
    </w:p>
    <w:p w14:paraId="519027E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确保在合同期内按甲方发送的采购计划配送至指定地点。双方按照中标产品目录规定的品种、厂家、规格、价格、有效期等进行验货。所有辅助配套耗材均包含在报价内，不再单独计价。中标方提供的医用耗材应随货向甲方提供使用说明书和质量标准及所要求的相关资料（进口产品报关单）。</w:t>
      </w:r>
    </w:p>
    <w:p w14:paraId="0C6F73D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4、产品生产日期:中标方每批次配送的货物应为供货时间6个月内生产的产品（特殊医用耗材效期短的除外），若不在此期限内的，必须无条件予以更换符合此条件的同品牌、同型号产品(特殊、应急产品除外)。</w:t>
      </w:r>
    </w:p>
    <w:p w14:paraId="5BF02B79">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5、产品临近质量保证期或过期耗材，中标方需配合院方更换最新效期耗材。</w:t>
      </w:r>
    </w:p>
    <w:p w14:paraId="187E20B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6、中标方必须保证所供应产品的相应资质(如注册证、备案资料等)在有效期内。如资质过期未及时更新，由此产生的一切后果由中标方承担。</w:t>
      </w:r>
    </w:p>
    <w:p w14:paraId="4AC3BE79">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7、供货时间:中标方应具有完善的销售供应和售后服务的保障体系，接到供货通知后,常规试剂：72小时内配送，最长不超96小时；急救/公卫试剂：≤12小时，加急订单随订随送；</w:t>
      </w:r>
    </w:p>
    <w:p w14:paraId="20AE3EF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违约处理：超时3次甲方有权终止合作，扣除当批货款30%作为违约金。</w:t>
      </w:r>
    </w:p>
    <w:p w14:paraId="43DE86E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8、遇收费下调或政策调整，如政府集中统一采购、山东省药品和医用耗材招采管理子系统等价格下调，经双方协商后按政策执行。</w:t>
      </w:r>
    </w:p>
    <w:p w14:paraId="15FAFA71">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9、合同执行期发现转包即终止合同并追责。</w:t>
      </w:r>
    </w:p>
    <w:p w14:paraId="764DF88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10、中标产品与招标清单不符，甲方可重新招标或解约。</w:t>
      </w:r>
    </w:p>
    <w:p w14:paraId="4CA64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五、服务期：自合同签订之日起</w:t>
      </w:r>
      <w:r>
        <w:rPr>
          <w:rFonts w:hint="eastAsia" w:ascii="宋体" w:hAnsi="宋体" w:cs="宋体"/>
          <w:b w:val="0"/>
          <w:bCs w:val="0"/>
          <w:kern w:val="2"/>
          <w:sz w:val="28"/>
          <w:szCs w:val="28"/>
          <w:highlight w:val="none"/>
          <w:lang w:val="en-US" w:eastAsia="zh-CN" w:bidi="ar-SA"/>
        </w:rPr>
        <w:t>2个月</w:t>
      </w:r>
      <w:r>
        <w:rPr>
          <w:rFonts w:hint="eastAsia" w:ascii="宋体" w:hAnsi="宋体" w:eastAsia="宋体" w:cs="宋体"/>
          <w:b w:val="0"/>
          <w:bCs w:val="0"/>
          <w:kern w:val="2"/>
          <w:sz w:val="28"/>
          <w:szCs w:val="28"/>
          <w:highlight w:val="none"/>
          <w:lang w:val="en-US" w:eastAsia="zh-CN" w:bidi="ar-SA"/>
        </w:rPr>
        <w:t>。</w:t>
      </w:r>
    </w:p>
    <w:p w14:paraId="37540A4B">
      <w:pPr>
        <w:pStyle w:val="2"/>
        <w:keepNext w:val="0"/>
        <w:keepLines w:val="0"/>
        <w:pageBreakBefore w:val="0"/>
        <w:widowControl w:val="0"/>
        <w:kinsoku/>
        <w:wordWrap/>
        <w:overflowPunct/>
        <w:topLinePunct w:val="0"/>
        <w:autoSpaceDE/>
        <w:autoSpaceDN/>
        <w:bidi w:val="0"/>
        <w:adjustRightInd/>
        <w:snapToGrid/>
        <w:ind w:left="0" w:leftChars="0" w:firstLine="700" w:firstLineChars="25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1.配送时效：常规耗材：72小时内配送，最长不超96小时；急救/公卫试剂：≤12小时，加急订单随订随送；</w:t>
      </w:r>
    </w:p>
    <w:p w14:paraId="3977B3F8">
      <w:pPr>
        <w:pStyle w:val="2"/>
        <w:keepNext w:val="0"/>
        <w:keepLines w:val="0"/>
        <w:pageBreakBefore w:val="0"/>
        <w:widowControl w:val="0"/>
        <w:kinsoku/>
        <w:wordWrap/>
        <w:overflowPunct/>
        <w:topLinePunct w:val="0"/>
        <w:autoSpaceDE/>
        <w:autoSpaceDN/>
        <w:bidi w:val="0"/>
        <w:adjustRightInd/>
        <w:snapToGrid/>
        <w:ind w:left="0" w:leftChars="0" w:firstLine="700" w:firstLineChars="250"/>
        <w:textAlignment w:val="auto"/>
        <w:rPr>
          <w:rFonts w:hint="eastAsia" w:ascii="宋体" w:hAnsi="宋体" w:eastAsia="宋体" w:cs="宋体"/>
          <w:sz w:val="24"/>
          <w:szCs w:val="24"/>
          <w:lang w:val="en-US" w:eastAsia="zh-CN"/>
        </w:rPr>
      </w:pPr>
      <w:r>
        <w:rPr>
          <w:rFonts w:hint="eastAsia" w:ascii="宋体" w:hAnsi="宋体" w:eastAsia="宋体" w:cs="宋体"/>
          <w:sz w:val="28"/>
          <w:szCs w:val="28"/>
          <w:lang w:val="en-US" w:eastAsia="zh-CN"/>
        </w:rPr>
        <w:t>2.违约处理：超时3次甲方有权终止合作，扣除当批货款30%作为违约金。</w:t>
      </w:r>
    </w:p>
    <w:p w14:paraId="157C8F4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六、</w:t>
      </w:r>
      <w:r>
        <w:rPr>
          <w:rFonts w:hint="eastAsia" w:ascii="宋体" w:hAnsi="宋体" w:eastAsia="宋体" w:cs="宋体"/>
          <w:b w:val="0"/>
          <w:bCs w:val="0"/>
          <w:kern w:val="2"/>
          <w:sz w:val="28"/>
          <w:szCs w:val="28"/>
          <w:highlight w:val="none"/>
          <w:lang w:val="en-US" w:eastAsia="zh-CN" w:bidi="ar-SA"/>
        </w:rPr>
        <w:t>付款方式：按照实际入库数量压批次结算，10个月后开始支付该批次货物的货款。</w:t>
      </w:r>
    </w:p>
    <w:p w14:paraId="3FB2BF9F">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sz w:val="28"/>
          <w:szCs w:val="28"/>
          <w:lang w:val="en-US" w:eastAsia="zh-CN"/>
        </w:rPr>
      </w:pPr>
      <w:r>
        <w:rPr>
          <w:rFonts w:hint="eastAsia"/>
          <w:sz w:val="28"/>
          <w:szCs w:val="28"/>
          <w:lang w:val="en-US" w:eastAsia="zh-CN"/>
        </w:rPr>
        <w:t>结算方式：固定单价，据实结算。</w:t>
      </w:r>
    </w:p>
    <w:p w14:paraId="34859F62">
      <w:pPr>
        <w:tabs>
          <w:tab w:val="left" w:pos="0"/>
          <w:tab w:val="left" w:pos="180"/>
          <w:tab w:val="left" w:pos="360"/>
        </w:tabs>
        <w:spacing w:line="360" w:lineRule="auto"/>
        <w:ind w:right="107" w:rightChars="51"/>
        <w:jc w:val="left"/>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注：遇收费下调或政策调整，如政府集中统一采购、山东省药品和医用耗材招采管理子系统等价格下调，经双方协商后按政策执行。</w:t>
      </w:r>
    </w:p>
    <w:p w14:paraId="69D90367">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七</w:t>
      </w:r>
      <w:r>
        <w:rPr>
          <w:rFonts w:hint="eastAsia" w:ascii="宋体" w:hAnsi="宋体" w:eastAsia="宋体" w:cs="宋体"/>
          <w:b w:val="0"/>
          <w:bCs w:val="0"/>
          <w:kern w:val="2"/>
          <w:sz w:val="28"/>
          <w:szCs w:val="28"/>
          <w:highlight w:val="none"/>
          <w:lang w:val="en-US" w:eastAsia="zh-CN" w:bidi="ar-SA"/>
        </w:rPr>
        <w:t>、</w:t>
      </w:r>
      <w:r>
        <w:rPr>
          <w:rFonts w:hint="default" w:ascii="宋体" w:hAnsi="宋体" w:eastAsia="宋体" w:cs="宋体"/>
          <w:b w:val="0"/>
          <w:bCs w:val="0"/>
          <w:kern w:val="2"/>
          <w:sz w:val="28"/>
          <w:szCs w:val="28"/>
          <w:highlight w:val="none"/>
          <w:lang w:val="en-US" w:eastAsia="zh-CN" w:bidi="ar-SA"/>
        </w:rPr>
        <w:t>法律责任与违约条款</w:t>
      </w:r>
    </w:p>
    <w:p w14:paraId="40EB20A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禁止转包</w:t>
      </w:r>
      <w:r>
        <w:rPr>
          <w:rFonts w:hint="default" w:ascii="宋体" w:hAnsi="宋体" w:eastAsia="宋体" w:cs="宋体"/>
          <w:b w:val="0"/>
          <w:bCs w:val="0"/>
          <w:kern w:val="2"/>
          <w:sz w:val="28"/>
          <w:szCs w:val="28"/>
          <w:highlight w:val="none"/>
          <w:lang w:val="en-US" w:eastAsia="zh-CN" w:bidi="ar-SA"/>
        </w:rPr>
        <w:t>：发现转包即终止合同并追责；</w:t>
      </w:r>
    </w:p>
    <w:p w14:paraId="1A7D91A6">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资质失效：证件过期未更新，甲方有权终止</w:t>
      </w:r>
      <w:r>
        <w:rPr>
          <w:rFonts w:hint="eastAsia" w:ascii="宋体" w:hAnsi="宋体" w:eastAsia="宋体" w:cs="宋体"/>
          <w:b w:val="0"/>
          <w:bCs w:val="0"/>
          <w:kern w:val="2"/>
          <w:sz w:val="28"/>
          <w:szCs w:val="28"/>
          <w:highlight w:val="none"/>
          <w:lang w:val="en-US" w:eastAsia="zh-CN" w:bidi="ar-SA"/>
        </w:rPr>
        <w:t>合同</w:t>
      </w:r>
      <w:r>
        <w:rPr>
          <w:rFonts w:hint="default" w:ascii="宋体" w:hAnsi="宋体" w:eastAsia="宋体" w:cs="宋体"/>
          <w:b w:val="0"/>
          <w:bCs w:val="0"/>
          <w:kern w:val="2"/>
          <w:sz w:val="28"/>
          <w:szCs w:val="28"/>
          <w:highlight w:val="none"/>
          <w:lang w:val="en-US" w:eastAsia="zh-CN" w:bidi="ar-SA"/>
        </w:rPr>
        <w:t>；</w:t>
      </w:r>
    </w:p>
    <w:p w14:paraId="7E8B3675">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产品一致性：中标产品与招标清单不符，甲方可重新招标或解约。</w:t>
      </w:r>
    </w:p>
    <w:p w14:paraId="5F66D0CD">
      <w:pPr>
        <w:pStyle w:val="2"/>
        <w:numPr>
          <w:ilvl w:val="0"/>
          <w:numId w:val="0"/>
        </w:numPr>
        <w:ind w:leftChars="0"/>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八、</w:t>
      </w:r>
      <w:r>
        <w:rPr>
          <w:rFonts w:hint="eastAsia" w:ascii="宋体" w:hAnsi="宋体" w:eastAsia="宋体" w:cs="宋体"/>
          <w:b w:val="0"/>
          <w:bCs w:val="0"/>
          <w:kern w:val="2"/>
          <w:sz w:val="28"/>
          <w:szCs w:val="28"/>
          <w:highlight w:val="none"/>
          <w:lang w:val="en-US" w:eastAsia="zh-CN" w:bidi="ar-SA"/>
        </w:rPr>
        <w:t>耗材目录</w:t>
      </w:r>
    </w:p>
    <w:p w14:paraId="7CB3C38A">
      <w:pPr>
        <w:pStyle w:val="4"/>
        <w:rPr>
          <w:rFonts w:hint="eastAsia" w:ascii="宋体" w:hAnsi="宋体" w:eastAsia="宋体" w:cs="宋体"/>
          <w:b w:val="0"/>
          <w:bCs w:val="0"/>
          <w:kern w:val="2"/>
          <w:sz w:val="28"/>
          <w:szCs w:val="28"/>
          <w:highlight w:val="none"/>
          <w:lang w:val="en-US" w:eastAsia="zh-CN" w:bidi="ar-SA"/>
        </w:rPr>
      </w:pPr>
    </w:p>
    <w:p w14:paraId="3DDC927C">
      <w:pPr>
        <w:pStyle w:val="4"/>
        <w:rPr>
          <w:rFonts w:hint="eastAsia" w:ascii="宋体" w:hAnsi="宋体" w:eastAsia="宋体" w:cs="宋体"/>
          <w:b w:val="0"/>
          <w:bCs w:val="0"/>
          <w:kern w:val="2"/>
          <w:sz w:val="28"/>
          <w:szCs w:val="28"/>
          <w:highlight w:val="none"/>
          <w:lang w:val="en-US" w:eastAsia="zh-CN" w:bidi="ar-SA"/>
        </w:rPr>
      </w:pPr>
    </w:p>
    <w:p w14:paraId="20732706">
      <w:pPr>
        <w:pStyle w:val="4"/>
        <w:rPr>
          <w:rFonts w:hint="eastAsia" w:ascii="宋体" w:hAnsi="宋体" w:eastAsia="宋体" w:cs="宋体"/>
          <w:b w:val="0"/>
          <w:bCs w:val="0"/>
          <w:kern w:val="2"/>
          <w:sz w:val="28"/>
          <w:szCs w:val="28"/>
          <w:highlight w:val="none"/>
          <w:lang w:val="en-US" w:eastAsia="zh-CN" w:bidi="ar-SA"/>
        </w:rPr>
      </w:pPr>
    </w:p>
    <w:p w14:paraId="68FBA3F9">
      <w:pPr>
        <w:pStyle w:val="4"/>
        <w:rPr>
          <w:rFonts w:hint="eastAsia" w:ascii="宋体" w:hAnsi="宋体" w:eastAsia="宋体" w:cs="宋体"/>
          <w:b w:val="0"/>
          <w:bCs w:val="0"/>
          <w:kern w:val="2"/>
          <w:sz w:val="28"/>
          <w:szCs w:val="28"/>
          <w:highlight w:val="none"/>
          <w:lang w:val="en-US" w:eastAsia="zh-CN" w:bidi="ar-SA"/>
        </w:rPr>
      </w:pPr>
    </w:p>
    <w:p w14:paraId="676B509F">
      <w:pPr>
        <w:pStyle w:val="4"/>
        <w:rPr>
          <w:rFonts w:hint="eastAsia" w:ascii="宋体" w:hAnsi="宋体" w:eastAsia="宋体" w:cs="宋体"/>
          <w:b w:val="0"/>
          <w:bCs w:val="0"/>
          <w:kern w:val="2"/>
          <w:sz w:val="28"/>
          <w:szCs w:val="28"/>
          <w:highlight w:val="none"/>
          <w:lang w:val="en-US" w:eastAsia="zh-CN" w:bidi="ar-SA"/>
        </w:rPr>
      </w:pPr>
    </w:p>
    <w:p w14:paraId="57071CDD">
      <w:pPr>
        <w:pStyle w:val="4"/>
        <w:rPr>
          <w:rFonts w:hint="eastAsia" w:ascii="宋体" w:hAnsi="宋体" w:eastAsia="宋体" w:cs="宋体"/>
          <w:b w:val="0"/>
          <w:bCs w:val="0"/>
          <w:kern w:val="2"/>
          <w:sz w:val="28"/>
          <w:szCs w:val="28"/>
          <w:highlight w:val="none"/>
          <w:lang w:val="en-US" w:eastAsia="zh-CN" w:bidi="ar-SA"/>
        </w:rPr>
      </w:pPr>
    </w:p>
    <w:p w14:paraId="6CBD805B">
      <w:pPr>
        <w:pStyle w:val="4"/>
        <w:rPr>
          <w:rFonts w:hint="eastAsia" w:ascii="宋体" w:hAnsi="宋体" w:eastAsia="宋体" w:cs="宋体"/>
          <w:b w:val="0"/>
          <w:bCs w:val="0"/>
          <w:kern w:val="2"/>
          <w:sz w:val="28"/>
          <w:szCs w:val="28"/>
          <w:highlight w:val="none"/>
          <w:lang w:val="en-US" w:eastAsia="zh-CN" w:bidi="ar-SA"/>
        </w:rPr>
        <w:sectPr>
          <w:pgSz w:w="11906" w:h="16838"/>
          <w:pgMar w:top="1440" w:right="1417" w:bottom="1440" w:left="1417" w:header="851" w:footer="992" w:gutter="0"/>
          <w:cols w:space="720" w:num="1"/>
          <w:docGrid w:type="lines" w:linePitch="312" w:charSpace="0"/>
        </w:sectPr>
      </w:pPr>
    </w:p>
    <w:p w14:paraId="4D1F02FE">
      <w:pPr>
        <w:pStyle w:val="4"/>
        <w:rPr>
          <w:rFonts w:hint="eastAsia" w:ascii="宋体" w:hAnsi="宋体" w:eastAsia="宋体" w:cs="宋体"/>
          <w:b w:val="0"/>
          <w:bCs w:val="0"/>
          <w:kern w:val="2"/>
          <w:sz w:val="28"/>
          <w:szCs w:val="28"/>
          <w:highlight w:val="none"/>
          <w:lang w:val="en-US" w:eastAsia="zh-CN" w:bidi="ar-SA"/>
        </w:rPr>
      </w:pPr>
    </w:p>
    <w:tbl>
      <w:tblPr>
        <w:tblStyle w:val="7"/>
        <w:tblW w:w="14463" w:type="dxa"/>
        <w:tblInd w:w="-1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45"/>
        <w:gridCol w:w="2654"/>
        <w:gridCol w:w="1421"/>
        <w:gridCol w:w="2404"/>
        <w:gridCol w:w="976"/>
        <w:gridCol w:w="976"/>
        <w:gridCol w:w="1271"/>
        <w:gridCol w:w="1271"/>
        <w:gridCol w:w="1271"/>
        <w:gridCol w:w="1274"/>
      </w:tblGrid>
      <w:tr w14:paraId="67AF4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4463" w:type="dxa"/>
            <w:gridSpan w:val="10"/>
            <w:tcBorders>
              <w:top w:val="nil"/>
              <w:left w:val="nil"/>
              <w:bottom w:val="nil"/>
              <w:right w:val="nil"/>
            </w:tcBorders>
            <w:noWrap/>
            <w:vAlign w:val="center"/>
          </w:tcPr>
          <w:p w14:paraId="3F89C2CC">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包一医用</w:t>
            </w:r>
            <w:r>
              <w:rPr>
                <w:rFonts w:hint="eastAsia" w:ascii="宋体" w:hAnsi="宋体" w:cs="宋体"/>
                <w:b/>
                <w:bCs/>
                <w:i w:val="0"/>
                <w:iCs w:val="0"/>
                <w:color w:val="000000"/>
                <w:kern w:val="0"/>
                <w:sz w:val="32"/>
                <w:szCs w:val="32"/>
                <w:u w:val="none"/>
                <w:lang w:val="en-US" w:eastAsia="zh-CN" w:bidi="ar"/>
              </w:rPr>
              <w:t>注射类</w:t>
            </w:r>
            <w:r>
              <w:rPr>
                <w:rFonts w:hint="eastAsia" w:ascii="宋体" w:hAnsi="宋体" w:eastAsia="宋体" w:cs="宋体"/>
                <w:b/>
                <w:bCs/>
                <w:i w:val="0"/>
                <w:iCs w:val="0"/>
                <w:color w:val="000000"/>
                <w:kern w:val="0"/>
                <w:sz w:val="32"/>
                <w:szCs w:val="32"/>
                <w:u w:val="none"/>
                <w:lang w:val="en-US" w:eastAsia="zh-CN" w:bidi="ar"/>
              </w:rPr>
              <w:t>耗材</w:t>
            </w:r>
          </w:p>
        </w:tc>
      </w:tr>
      <w:tr w14:paraId="72798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C7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FBB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E48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注册证名称</w:t>
            </w: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24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11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9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68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14:paraId="42CFE1B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自报单价</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14:paraId="486F7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自报单位</w:t>
            </w:r>
          </w:p>
        </w:tc>
        <w:tc>
          <w:tcPr>
            <w:tcW w:w="1271" w:type="dxa"/>
            <w:tcBorders>
              <w:top w:val="single" w:color="000000" w:sz="4" w:space="0"/>
              <w:left w:val="single" w:color="000000" w:sz="4" w:space="0"/>
              <w:bottom w:val="single" w:color="000000" w:sz="4" w:space="0"/>
              <w:right w:val="single" w:color="000000" w:sz="4" w:space="0"/>
            </w:tcBorders>
            <w:noWrap w:val="0"/>
            <w:vAlign w:val="center"/>
          </w:tcPr>
          <w:p w14:paraId="4D9CDF6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自报规格</w:t>
            </w:r>
          </w:p>
        </w:tc>
        <w:tc>
          <w:tcPr>
            <w:tcW w:w="1274" w:type="dxa"/>
            <w:tcBorders>
              <w:top w:val="single" w:color="000000" w:sz="4" w:space="0"/>
              <w:left w:val="single" w:color="000000" w:sz="4" w:space="0"/>
              <w:bottom w:val="single" w:color="000000" w:sz="4" w:space="0"/>
              <w:right w:val="single" w:color="000000" w:sz="4" w:space="0"/>
            </w:tcBorders>
            <w:noWrap w:val="0"/>
            <w:vAlign w:val="center"/>
          </w:tcPr>
          <w:p w14:paraId="2E90C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自报厂家</w:t>
            </w:r>
          </w:p>
        </w:tc>
      </w:tr>
      <w:tr w14:paraId="0C2A8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D0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C9B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一次性使用无菌溶药注射器</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5CD50">
            <w:pPr>
              <w:jc w:val="center"/>
              <w:rPr>
                <w:rFonts w:hint="eastAsia" w:ascii="宋体" w:hAnsi="宋体" w:eastAsia="宋体" w:cs="宋体"/>
                <w:i w:val="0"/>
                <w:iCs w:val="0"/>
                <w:color w:val="000000"/>
                <w:sz w:val="22"/>
                <w:szCs w:val="22"/>
                <w:u w:val="none"/>
              </w:rPr>
            </w:pP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7BC0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1ml针头各号</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68A8C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21C03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7E451E6A">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6E2BB572">
            <w:pPr>
              <w:rPr>
                <w:rFonts w:hint="eastAsia" w:ascii="宋体" w:hAnsi="宋体" w:eastAsia="宋体" w:cs="宋体"/>
                <w:i w:val="0"/>
                <w:iCs w:val="0"/>
                <w:color w:val="000000"/>
                <w:kern w:val="2"/>
                <w:sz w:val="22"/>
                <w:szCs w:val="22"/>
                <w:u w:val="none"/>
                <w:lang w:val="en-US" w:eastAsia="zh-CN" w:bidi="ar-SA"/>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423B864C">
            <w:pPr>
              <w:rPr>
                <w:rFonts w:hint="eastAsia" w:ascii="宋体" w:hAnsi="宋体" w:eastAsia="宋体" w:cs="宋体"/>
                <w:i w:val="0"/>
                <w:iCs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0DE311F5">
            <w:pPr>
              <w:rPr>
                <w:rFonts w:hint="eastAsia" w:ascii="宋体" w:hAnsi="宋体" w:eastAsia="宋体" w:cs="宋体"/>
                <w:i w:val="0"/>
                <w:iCs w:val="0"/>
                <w:color w:val="000000"/>
                <w:sz w:val="22"/>
                <w:szCs w:val="22"/>
                <w:u w:val="none"/>
              </w:rPr>
            </w:pPr>
          </w:p>
        </w:tc>
      </w:tr>
      <w:tr w14:paraId="59DE8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B5C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C2CB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一次性使用溶药注射器</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A5A1AB">
            <w:pPr>
              <w:jc w:val="center"/>
              <w:rPr>
                <w:rFonts w:hint="eastAsia" w:ascii="宋体" w:hAnsi="宋体" w:eastAsia="宋体" w:cs="宋体"/>
                <w:i w:val="0"/>
                <w:iCs w:val="0"/>
                <w:color w:val="000000"/>
                <w:sz w:val="22"/>
                <w:szCs w:val="22"/>
                <w:u w:val="none"/>
              </w:rPr>
            </w:pP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57DA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2ml针头各号（含螺纹口)</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2E3B0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1E093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3B0D54E2">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3D75323A">
            <w:pPr>
              <w:rPr>
                <w:rFonts w:hint="eastAsia" w:ascii="宋体" w:hAnsi="宋体" w:eastAsia="宋体" w:cs="宋体"/>
                <w:i w:val="0"/>
                <w:iCs w:val="0"/>
                <w:color w:val="000000"/>
                <w:kern w:val="2"/>
                <w:sz w:val="22"/>
                <w:szCs w:val="22"/>
                <w:u w:val="none"/>
                <w:lang w:val="en-US" w:eastAsia="zh-CN" w:bidi="ar-SA"/>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618E2CE0">
            <w:pPr>
              <w:rPr>
                <w:rFonts w:hint="eastAsia" w:ascii="宋体" w:hAnsi="宋体" w:eastAsia="宋体" w:cs="宋体"/>
                <w:i w:val="0"/>
                <w:iCs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7EC27A88">
            <w:pPr>
              <w:rPr>
                <w:rFonts w:hint="eastAsia" w:ascii="宋体" w:hAnsi="宋体" w:eastAsia="宋体" w:cs="宋体"/>
                <w:i w:val="0"/>
                <w:iCs w:val="0"/>
                <w:color w:val="000000"/>
                <w:sz w:val="22"/>
                <w:szCs w:val="22"/>
                <w:u w:val="none"/>
              </w:rPr>
            </w:pPr>
          </w:p>
        </w:tc>
      </w:tr>
      <w:tr w14:paraId="40AE6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15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261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一次性使用溶药注射器</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12493E">
            <w:pPr>
              <w:jc w:val="center"/>
              <w:rPr>
                <w:rFonts w:hint="eastAsia" w:ascii="宋体" w:hAnsi="宋体" w:eastAsia="宋体" w:cs="宋体"/>
                <w:i w:val="0"/>
                <w:iCs w:val="0"/>
                <w:color w:val="000000"/>
                <w:sz w:val="22"/>
                <w:szCs w:val="22"/>
                <w:u w:val="none"/>
              </w:rPr>
            </w:pP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92DE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5ml 针头各号</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4B2EDD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0.31</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6C6DC2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3419CBF3">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72600023">
            <w:pPr>
              <w:rPr>
                <w:rFonts w:hint="eastAsia" w:ascii="宋体" w:hAnsi="宋体" w:eastAsia="宋体" w:cs="宋体"/>
                <w:i w:val="0"/>
                <w:iCs w:val="0"/>
                <w:color w:val="000000"/>
                <w:kern w:val="2"/>
                <w:sz w:val="22"/>
                <w:szCs w:val="22"/>
                <w:u w:val="none"/>
                <w:lang w:val="en-US" w:eastAsia="zh-CN" w:bidi="ar-SA"/>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11ADD1DD">
            <w:pPr>
              <w:rPr>
                <w:rFonts w:hint="eastAsia" w:ascii="宋体" w:hAnsi="宋体" w:eastAsia="宋体" w:cs="宋体"/>
                <w:i w:val="0"/>
                <w:iCs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1AABEEAD">
            <w:pPr>
              <w:rPr>
                <w:rFonts w:hint="eastAsia" w:ascii="宋体" w:hAnsi="宋体" w:eastAsia="宋体" w:cs="宋体"/>
                <w:i w:val="0"/>
                <w:iCs w:val="0"/>
                <w:color w:val="000000"/>
                <w:sz w:val="22"/>
                <w:szCs w:val="22"/>
                <w:u w:val="none"/>
              </w:rPr>
            </w:pPr>
          </w:p>
        </w:tc>
      </w:tr>
      <w:tr w14:paraId="13CDB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E0CB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EBC1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一次性使用溶药注射器</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1FC948">
            <w:pPr>
              <w:jc w:val="center"/>
              <w:rPr>
                <w:rFonts w:hint="eastAsia" w:ascii="宋体" w:hAnsi="宋体" w:eastAsia="宋体" w:cs="宋体"/>
                <w:i w:val="0"/>
                <w:iCs w:val="0"/>
                <w:color w:val="000000"/>
                <w:sz w:val="22"/>
                <w:szCs w:val="22"/>
                <w:u w:val="none"/>
              </w:rPr>
            </w:pP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07B8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 针头各号</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08657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0.44</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01C39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74FE8D51">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08645A95">
            <w:pPr>
              <w:rPr>
                <w:rFonts w:hint="eastAsia" w:ascii="宋体" w:hAnsi="宋体" w:eastAsia="宋体" w:cs="宋体"/>
                <w:i w:val="0"/>
                <w:iCs w:val="0"/>
                <w:color w:val="000000"/>
                <w:kern w:val="2"/>
                <w:sz w:val="22"/>
                <w:szCs w:val="22"/>
                <w:u w:val="none"/>
                <w:lang w:val="en-US" w:eastAsia="zh-CN" w:bidi="ar-SA"/>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24F6A811">
            <w:pPr>
              <w:rPr>
                <w:rFonts w:hint="eastAsia" w:ascii="宋体" w:hAnsi="宋体" w:eastAsia="宋体" w:cs="宋体"/>
                <w:i w:val="0"/>
                <w:iCs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290F55F3">
            <w:pPr>
              <w:rPr>
                <w:rFonts w:hint="eastAsia" w:ascii="宋体" w:hAnsi="宋体" w:eastAsia="宋体" w:cs="宋体"/>
                <w:i w:val="0"/>
                <w:iCs w:val="0"/>
                <w:color w:val="000000"/>
                <w:sz w:val="22"/>
                <w:szCs w:val="22"/>
                <w:u w:val="none"/>
              </w:rPr>
            </w:pPr>
          </w:p>
        </w:tc>
      </w:tr>
      <w:tr w14:paraId="538CB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DEA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07C3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一次性使用溶药注射器</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31A576">
            <w:pPr>
              <w:jc w:val="center"/>
              <w:rPr>
                <w:rFonts w:hint="eastAsia" w:ascii="宋体" w:hAnsi="宋体" w:eastAsia="宋体" w:cs="宋体"/>
                <w:i w:val="0"/>
                <w:iCs w:val="0"/>
                <w:color w:val="000000"/>
                <w:sz w:val="22"/>
                <w:szCs w:val="22"/>
                <w:u w:val="none"/>
              </w:rPr>
            </w:pP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8EC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20ml 斜面</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5A49A3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0.66</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086BE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20BCA561">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0673E7E1">
            <w:pPr>
              <w:rPr>
                <w:rFonts w:hint="eastAsia" w:ascii="宋体" w:hAnsi="宋体" w:eastAsia="宋体" w:cs="宋体"/>
                <w:i w:val="0"/>
                <w:iCs w:val="0"/>
                <w:color w:val="000000"/>
                <w:kern w:val="2"/>
                <w:sz w:val="22"/>
                <w:szCs w:val="22"/>
                <w:u w:val="none"/>
                <w:lang w:val="en-US" w:eastAsia="zh-CN" w:bidi="ar-SA"/>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1401ED21">
            <w:pPr>
              <w:rPr>
                <w:rFonts w:hint="eastAsia" w:ascii="宋体" w:hAnsi="宋体" w:eastAsia="宋体" w:cs="宋体"/>
                <w:i w:val="0"/>
                <w:iCs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06061E28">
            <w:pPr>
              <w:rPr>
                <w:rFonts w:hint="eastAsia" w:ascii="宋体" w:hAnsi="宋体" w:eastAsia="宋体" w:cs="宋体"/>
                <w:i w:val="0"/>
                <w:iCs w:val="0"/>
                <w:color w:val="000000"/>
                <w:sz w:val="22"/>
                <w:szCs w:val="22"/>
                <w:u w:val="none"/>
              </w:rPr>
            </w:pPr>
          </w:p>
        </w:tc>
      </w:tr>
      <w:tr w14:paraId="0384D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0CB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BB63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一次性高压造影注射器</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7D7ED5">
            <w:pPr>
              <w:jc w:val="center"/>
              <w:rPr>
                <w:rFonts w:hint="eastAsia" w:ascii="宋体" w:hAnsi="宋体" w:eastAsia="宋体" w:cs="宋体"/>
                <w:i w:val="0"/>
                <w:iCs w:val="0"/>
                <w:color w:val="000000"/>
                <w:sz w:val="22"/>
                <w:szCs w:val="22"/>
                <w:u w:val="none"/>
              </w:rPr>
            </w:pP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9CBC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双筒、CT用200ml</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13471F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531D5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73DAD38B">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28B223EE">
            <w:pPr>
              <w:rPr>
                <w:rFonts w:hint="eastAsia" w:ascii="宋体" w:hAnsi="宋体" w:eastAsia="宋体" w:cs="宋体"/>
                <w:i w:val="0"/>
                <w:iCs w:val="0"/>
                <w:color w:val="000000"/>
                <w:kern w:val="2"/>
                <w:sz w:val="22"/>
                <w:szCs w:val="22"/>
                <w:u w:val="none"/>
                <w:lang w:val="en-US" w:eastAsia="zh-CN" w:bidi="ar-SA"/>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13E3CD5B">
            <w:pPr>
              <w:rPr>
                <w:rFonts w:hint="eastAsia" w:ascii="宋体" w:hAnsi="宋体" w:eastAsia="宋体" w:cs="宋体"/>
                <w:i w:val="0"/>
                <w:iCs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41DC8EDD">
            <w:pPr>
              <w:rPr>
                <w:rFonts w:hint="eastAsia" w:ascii="宋体" w:hAnsi="宋体" w:eastAsia="宋体" w:cs="宋体"/>
                <w:i w:val="0"/>
                <w:iCs w:val="0"/>
                <w:color w:val="000000"/>
                <w:sz w:val="22"/>
                <w:szCs w:val="22"/>
                <w:u w:val="none"/>
              </w:rPr>
            </w:pPr>
          </w:p>
        </w:tc>
      </w:tr>
      <w:tr w14:paraId="3261A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16B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CB60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一次性高压造影注射器</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6A9393">
            <w:pPr>
              <w:jc w:val="center"/>
              <w:rPr>
                <w:rFonts w:hint="eastAsia" w:ascii="宋体" w:hAnsi="宋体" w:eastAsia="宋体" w:cs="宋体"/>
                <w:i w:val="0"/>
                <w:iCs w:val="0"/>
                <w:color w:val="000000"/>
                <w:sz w:val="22"/>
                <w:szCs w:val="22"/>
                <w:u w:val="none"/>
              </w:rPr>
            </w:pP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8D49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双筒、磁共振</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7CBB95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0F5A0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7B21582A">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0844E68E">
            <w:pPr>
              <w:rPr>
                <w:rFonts w:hint="eastAsia" w:ascii="宋体" w:hAnsi="宋体" w:eastAsia="宋体" w:cs="宋体"/>
                <w:i w:val="0"/>
                <w:iCs w:val="0"/>
                <w:color w:val="000000"/>
                <w:kern w:val="2"/>
                <w:sz w:val="22"/>
                <w:szCs w:val="22"/>
                <w:u w:val="none"/>
                <w:lang w:val="en-US" w:eastAsia="zh-CN" w:bidi="ar-SA"/>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4DACDA00">
            <w:pPr>
              <w:rPr>
                <w:rFonts w:hint="eastAsia" w:ascii="宋体" w:hAnsi="宋体" w:eastAsia="宋体" w:cs="宋体"/>
                <w:i w:val="0"/>
                <w:iCs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0F4C2040">
            <w:pPr>
              <w:rPr>
                <w:rFonts w:hint="eastAsia" w:ascii="宋体" w:hAnsi="宋体" w:eastAsia="宋体" w:cs="宋体"/>
                <w:i w:val="0"/>
                <w:iCs w:val="0"/>
                <w:color w:val="000000"/>
                <w:sz w:val="22"/>
                <w:szCs w:val="22"/>
                <w:u w:val="none"/>
              </w:rPr>
            </w:pPr>
          </w:p>
        </w:tc>
      </w:tr>
      <w:tr w14:paraId="57275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F1874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26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364F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一次性高压注射器针筒</w:t>
            </w:r>
          </w:p>
        </w:tc>
        <w:tc>
          <w:tcPr>
            <w:tcW w:w="14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20A8E4">
            <w:pPr>
              <w:jc w:val="center"/>
              <w:rPr>
                <w:rFonts w:hint="eastAsia" w:ascii="宋体" w:hAnsi="宋体" w:eastAsia="宋体" w:cs="宋体"/>
                <w:i w:val="0"/>
                <w:iCs w:val="0"/>
                <w:color w:val="000000"/>
                <w:sz w:val="22"/>
                <w:szCs w:val="22"/>
                <w:u w:val="none"/>
              </w:rPr>
            </w:pPr>
          </w:p>
        </w:tc>
        <w:tc>
          <w:tcPr>
            <w:tcW w:w="240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A625C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单筒、DSA用</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50F478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976" w:type="dxa"/>
            <w:tcBorders>
              <w:top w:val="single" w:color="000000" w:sz="4" w:space="0"/>
              <w:left w:val="single" w:color="000000" w:sz="4" w:space="0"/>
              <w:bottom w:val="single" w:color="000000" w:sz="4" w:space="0"/>
              <w:right w:val="single" w:color="000000" w:sz="4" w:space="0"/>
            </w:tcBorders>
            <w:noWrap/>
            <w:vAlign w:val="center"/>
          </w:tcPr>
          <w:p w14:paraId="6D9B8A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w:t>
            </w: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7454F5A2">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0C60887D">
            <w:pPr>
              <w:rPr>
                <w:rFonts w:hint="eastAsia" w:ascii="宋体" w:hAnsi="宋体" w:eastAsia="宋体" w:cs="宋体"/>
                <w:i w:val="0"/>
                <w:iCs w:val="0"/>
                <w:color w:val="000000"/>
                <w:kern w:val="2"/>
                <w:sz w:val="22"/>
                <w:szCs w:val="22"/>
                <w:u w:val="none"/>
                <w:lang w:val="en-US" w:eastAsia="zh-CN" w:bidi="ar-SA"/>
              </w:rPr>
            </w:pPr>
          </w:p>
        </w:tc>
        <w:tc>
          <w:tcPr>
            <w:tcW w:w="1271" w:type="dxa"/>
            <w:tcBorders>
              <w:top w:val="single" w:color="000000" w:sz="4" w:space="0"/>
              <w:left w:val="single" w:color="000000" w:sz="4" w:space="0"/>
              <w:bottom w:val="single" w:color="000000" w:sz="4" w:space="0"/>
              <w:right w:val="single" w:color="000000" w:sz="4" w:space="0"/>
            </w:tcBorders>
            <w:noWrap/>
            <w:vAlign w:val="center"/>
          </w:tcPr>
          <w:p w14:paraId="166EE58B">
            <w:pPr>
              <w:rPr>
                <w:rFonts w:hint="eastAsia" w:ascii="宋体" w:hAnsi="宋体" w:eastAsia="宋体" w:cs="宋体"/>
                <w:i w:val="0"/>
                <w:iCs w:val="0"/>
                <w:color w:val="000000"/>
                <w:sz w:val="22"/>
                <w:szCs w:val="22"/>
                <w:u w:val="none"/>
              </w:rPr>
            </w:pPr>
          </w:p>
        </w:tc>
        <w:tc>
          <w:tcPr>
            <w:tcW w:w="1274" w:type="dxa"/>
            <w:tcBorders>
              <w:top w:val="single" w:color="000000" w:sz="4" w:space="0"/>
              <w:left w:val="single" w:color="000000" w:sz="4" w:space="0"/>
              <w:bottom w:val="single" w:color="000000" w:sz="4" w:space="0"/>
              <w:right w:val="single" w:color="000000" w:sz="4" w:space="0"/>
            </w:tcBorders>
            <w:noWrap/>
            <w:vAlign w:val="center"/>
          </w:tcPr>
          <w:p w14:paraId="69D22759">
            <w:pPr>
              <w:rPr>
                <w:rFonts w:hint="eastAsia" w:ascii="宋体" w:hAnsi="宋体" w:eastAsia="宋体" w:cs="宋体"/>
                <w:i w:val="0"/>
                <w:iCs w:val="0"/>
                <w:color w:val="000000"/>
                <w:sz w:val="22"/>
                <w:szCs w:val="22"/>
                <w:u w:val="none"/>
              </w:rPr>
            </w:pPr>
          </w:p>
        </w:tc>
      </w:tr>
    </w:tbl>
    <w:p w14:paraId="2126479D">
      <w:pPr>
        <w:pStyle w:val="4"/>
        <w:rPr>
          <w:rFonts w:hint="eastAsia" w:ascii="仿宋_GB2312" w:hAnsi="仿宋_GB2312" w:eastAsia="仿宋_GB2312" w:cs="仿宋_GB2312"/>
          <w:b/>
          <w:bCs/>
          <w:color w:val="auto"/>
          <w:kern w:val="2"/>
          <w:sz w:val="32"/>
          <w:szCs w:val="32"/>
          <w:highlight w:val="none"/>
          <w:lang w:val="en-US" w:eastAsia="zh-CN" w:bidi="ar"/>
        </w:rPr>
      </w:pPr>
    </w:p>
    <w:p w14:paraId="306701E7">
      <w:pPr>
        <w:rPr>
          <w:rFonts w:hint="eastAsia"/>
          <w:lang w:val="en-US" w:eastAsia="zh-CN"/>
        </w:rPr>
      </w:pPr>
    </w:p>
    <w:p w14:paraId="69403BE0">
      <w:pPr>
        <w:pStyle w:val="2"/>
        <w:rPr>
          <w:rFonts w:hint="eastAsia"/>
          <w:lang w:val="en-US" w:eastAsia="zh-CN"/>
        </w:rPr>
      </w:pPr>
    </w:p>
    <w:p w14:paraId="32BC34D8">
      <w:pPr>
        <w:pStyle w:val="4"/>
        <w:rPr>
          <w:rFonts w:hint="eastAsia"/>
          <w:lang w:val="en-US" w:eastAsia="zh-CN"/>
        </w:rPr>
      </w:pPr>
    </w:p>
    <w:p w14:paraId="73BB4227">
      <w:pPr>
        <w:pStyle w:val="4"/>
        <w:rPr>
          <w:rFonts w:hint="eastAsia"/>
          <w:lang w:val="en-US" w:eastAsia="zh-CN"/>
        </w:rPr>
      </w:pPr>
    </w:p>
    <w:p w14:paraId="31D2CD87">
      <w:pPr>
        <w:pStyle w:val="4"/>
        <w:rPr>
          <w:rFonts w:hint="eastAsia"/>
          <w:lang w:val="en-US" w:eastAsia="zh-CN"/>
        </w:rPr>
      </w:pPr>
    </w:p>
    <w:p w14:paraId="2DF19854">
      <w:pPr>
        <w:pStyle w:val="4"/>
        <w:rPr>
          <w:rFonts w:hint="eastAsia"/>
          <w:lang w:val="en-US" w:eastAsia="zh-CN"/>
        </w:rPr>
      </w:pPr>
    </w:p>
    <w:p w14:paraId="1BB88219">
      <w:pPr>
        <w:pStyle w:val="4"/>
        <w:rPr>
          <w:rFonts w:hint="eastAsia"/>
          <w:lang w:val="en-US" w:eastAsia="zh-CN"/>
        </w:rPr>
      </w:pPr>
    </w:p>
    <w:p w14:paraId="4C2F51E5">
      <w:pPr>
        <w:pStyle w:val="4"/>
        <w:rPr>
          <w:rFonts w:hint="eastAsia"/>
          <w:lang w:val="en-US" w:eastAsia="zh-CN"/>
        </w:rPr>
      </w:pPr>
    </w:p>
    <w:p w14:paraId="28A054B0">
      <w:pPr>
        <w:pStyle w:val="4"/>
        <w:rPr>
          <w:rFonts w:hint="eastAsia"/>
          <w:lang w:val="en-US" w:eastAsia="zh-CN"/>
        </w:rPr>
      </w:pPr>
    </w:p>
    <w:p w14:paraId="09BD48ED">
      <w:pPr>
        <w:pStyle w:val="4"/>
        <w:rPr>
          <w:rFonts w:hint="eastAsia"/>
          <w:lang w:val="en-US" w:eastAsia="zh-CN"/>
        </w:rPr>
      </w:pPr>
    </w:p>
    <w:p w14:paraId="749B85EB">
      <w:pPr>
        <w:pStyle w:val="4"/>
        <w:rPr>
          <w:rFonts w:hint="eastAsia"/>
          <w:lang w:val="en-US" w:eastAsia="zh-CN"/>
        </w:rPr>
      </w:pPr>
    </w:p>
    <w:tbl>
      <w:tblPr>
        <w:tblStyle w:val="7"/>
        <w:tblpPr w:leftFromText="180" w:rightFromText="180" w:vertAnchor="text" w:horzAnchor="page" w:tblpX="1141" w:tblpY="75"/>
        <w:tblOverlap w:val="never"/>
        <w:tblW w:w="151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5"/>
        <w:gridCol w:w="3007"/>
        <w:gridCol w:w="1700"/>
        <w:gridCol w:w="2788"/>
        <w:gridCol w:w="1210"/>
        <w:gridCol w:w="1237"/>
        <w:gridCol w:w="1080"/>
        <w:gridCol w:w="1080"/>
        <w:gridCol w:w="1080"/>
        <w:gridCol w:w="1078"/>
      </w:tblGrid>
      <w:tr w14:paraId="1163C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5195" w:type="dxa"/>
            <w:gridSpan w:val="10"/>
            <w:tcBorders>
              <w:top w:val="nil"/>
              <w:left w:val="nil"/>
              <w:bottom w:val="nil"/>
              <w:right w:val="nil"/>
            </w:tcBorders>
            <w:noWrap/>
            <w:vAlign w:val="center"/>
          </w:tcPr>
          <w:p w14:paraId="457738E7">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包二医用</w:t>
            </w:r>
            <w:r>
              <w:rPr>
                <w:rFonts w:hint="eastAsia" w:ascii="宋体" w:hAnsi="宋体" w:cs="宋体"/>
                <w:b/>
                <w:bCs/>
                <w:i w:val="0"/>
                <w:iCs w:val="0"/>
                <w:color w:val="000000"/>
                <w:kern w:val="0"/>
                <w:sz w:val="32"/>
                <w:szCs w:val="32"/>
                <w:u w:val="none"/>
                <w:lang w:val="en-US" w:eastAsia="zh-CN" w:bidi="ar"/>
              </w:rPr>
              <w:t>基础类</w:t>
            </w:r>
            <w:r>
              <w:rPr>
                <w:rFonts w:hint="eastAsia" w:ascii="宋体" w:hAnsi="宋体" w:eastAsia="宋体" w:cs="宋体"/>
                <w:b/>
                <w:bCs/>
                <w:i w:val="0"/>
                <w:iCs w:val="0"/>
                <w:color w:val="000000"/>
                <w:kern w:val="0"/>
                <w:sz w:val="32"/>
                <w:szCs w:val="32"/>
                <w:u w:val="none"/>
                <w:lang w:val="en-US" w:eastAsia="zh-CN" w:bidi="ar"/>
              </w:rPr>
              <w:t>耗材</w:t>
            </w:r>
          </w:p>
        </w:tc>
      </w:tr>
      <w:tr w14:paraId="382DC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A89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3007" w:type="dxa"/>
            <w:tcBorders>
              <w:top w:val="single" w:color="000000" w:sz="4" w:space="0"/>
              <w:left w:val="single" w:color="000000" w:sz="4" w:space="0"/>
              <w:bottom w:val="nil"/>
              <w:right w:val="single" w:color="000000" w:sz="4" w:space="0"/>
            </w:tcBorders>
            <w:shd w:val="clear" w:color="auto" w:fill="FFFFFF"/>
            <w:noWrap w:val="0"/>
            <w:vAlign w:val="center"/>
          </w:tcPr>
          <w:p w14:paraId="112CB3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0810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注册证名称</w:t>
            </w:r>
          </w:p>
        </w:tc>
        <w:tc>
          <w:tcPr>
            <w:tcW w:w="2788" w:type="dxa"/>
            <w:tcBorders>
              <w:top w:val="single" w:color="000000" w:sz="4" w:space="0"/>
              <w:left w:val="single" w:color="000000" w:sz="4" w:space="0"/>
              <w:bottom w:val="nil"/>
              <w:right w:val="single" w:color="000000" w:sz="4" w:space="0"/>
            </w:tcBorders>
            <w:shd w:val="clear" w:color="auto" w:fill="FFFFFF"/>
            <w:noWrap w:val="0"/>
            <w:vAlign w:val="center"/>
          </w:tcPr>
          <w:p w14:paraId="44C8A9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12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45D8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单价（元）</w:t>
            </w:r>
          </w:p>
        </w:tc>
        <w:tc>
          <w:tcPr>
            <w:tcW w:w="12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54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1108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自报单价</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C3022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自报单位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E6D0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自报规格</w:t>
            </w:r>
          </w:p>
        </w:tc>
        <w:tc>
          <w:tcPr>
            <w:tcW w:w="1078" w:type="dxa"/>
            <w:tcBorders>
              <w:top w:val="single" w:color="000000" w:sz="4" w:space="0"/>
              <w:left w:val="single" w:color="000000" w:sz="4" w:space="0"/>
              <w:bottom w:val="single" w:color="000000" w:sz="4" w:space="0"/>
              <w:right w:val="single" w:color="000000" w:sz="4" w:space="0"/>
            </w:tcBorders>
            <w:noWrap w:val="0"/>
            <w:vAlign w:val="center"/>
          </w:tcPr>
          <w:p w14:paraId="0A988B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自报厂家</w:t>
            </w:r>
          </w:p>
        </w:tc>
      </w:tr>
      <w:tr w14:paraId="48431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A78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D041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医用纱布绷带</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EAE44D">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29E8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10cm*6m*10卷</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7ED96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52F229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D205EB9">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9A9DF1C">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4A66D15A">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3771245A">
            <w:pPr>
              <w:jc w:val="center"/>
              <w:rPr>
                <w:rFonts w:hint="eastAsia" w:ascii="宋体" w:hAnsi="宋体" w:eastAsia="宋体" w:cs="宋体"/>
                <w:i w:val="0"/>
                <w:iCs w:val="0"/>
                <w:color w:val="000000"/>
                <w:sz w:val="22"/>
                <w:szCs w:val="22"/>
                <w:u w:val="none"/>
              </w:rPr>
            </w:pPr>
          </w:p>
        </w:tc>
      </w:tr>
      <w:tr w14:paraId="10342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237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BD37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无菌防护套</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09EFFA">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41FB3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80*60 </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22B757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401E5F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22550D8">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AAE85D4">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141CE2C">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1F33F29F">
            <w:pPr>
              <w:jc w:val="center"/>
              <w:rPr>
                <w:rFonts w:hint="eastAsia" w:ascii="宋体" w:hAnsi="宋体" w:eastAsia="宋体" w:cs="宋体"/>
                <w:i w:val="0"/>
                <w:iCs w:val="0"/>
                <w:color w:val="000000"/>
                <w:sz w:val="22"/>
                <w:szCs w:val="22"/>
                <w:u w:val="none"/>
              </w:rPr>
            </w:pPr>
          </w:p>
        </w:tc>
      </w:tr>
      <w:tr w14:paraId="1AB3C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E0E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D266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一次性使用鼻氧管</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A328E4E">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E5EC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双鼻夹/3米</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6B82F8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26CA6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A83721C">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CD00BE6">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DE5CB1F">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21042C6A">
            <w:pPr>
              <w:jc w:val="center"/>
              <w:rPr>
                <w:rFonts w:hint="eastAsia" w:ascii="宋体" w:hAnsi="宋体" w:eastAsia="宋体" w:cs="宋体"/>
                <w:i w:val="0"/>
                <w:iCs w:val="0"/>
                <w:color w:val="000000"/>
                <w:sz w:val="22"/>
                <w:szCs w:val="22"/>
                <w:u w:val="none"/>
              </w:rPr>
            </w:pPr>
          </w:p>
        </w:tc>
      </w:tr>
      <w:tr w14:paraId="53CBC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A92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0694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无菌手术刀片(碳钢)</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A2A9C6">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8E4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各规格</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14:paraId="646ECD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448E6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5A51BB3">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92EAB2B">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92C3834">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3CED46DA">
            <w:pPr>
              <w:jc w:val="center"/>
              <w:rPr>
                <w:rFonts w:hint="eastAsia" w:ascii="宋体" w:hAnsi="宋体" w:eastAsia="宋体" w:cs="宋体"/>
                <w:i w:val="0"/>
                <w:iCs w:val="0"/>
                <w:color w:val="000000"/>
                <w:sz w:val="22"/>
                <w:szCs w:val="22"/>
                <w:u w:val="none"/>
              </w:rPr>
            </w:pPr>
          </w:p>
        </w:tc>
      </w:tr>
      <w:tr w14:paraId="207C0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E8B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BBE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透明输液贴</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D3F3708">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E09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6cm*7cm</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14:paraId="697198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46BBB6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F8B8F58">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E89CAEC">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9A92B93">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4D15164A">
            <w:pPr>
              <w:jc w:val="center"/>
              <w:rPr>
                <w:rFonts w:hint="eastAsia" w:ascii="宋体" w:hAnsi="宋体" w:eastAsia="宋体" w:cs="宋体"/>
                <w:i w:val="0"/>
                <w:iCs w:val="0"/>
                <w:color w:val="000000"/>
                <w:sz w:val="22"/>
                <w:szCs w:val="22"/>
                <w:u w:val="none"/>
              </w:rPr>
            </w:pPr>
          </w:p>
        </w:tc>
      </w:tr>
      <w:tr w14:paraId="36D4E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9DD3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AD1F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医用超声耦合剂</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694938">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CD5F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≥250g（与现有设备匹配）</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66A439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74B2DA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C62B7A7">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96A4F78">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C56B2C6">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74B60A97">
            <w:pPr>
              <w:jc w:val="center"/>
              <w:rPr>
                <w:rFonts w:hint="eastAsia" w:ascii="宋体" w:hAnsi="宋体" w:eastAsia="宋体" w:cs="宋体"/>
                <w:i w:val="0"/>
                <w:iCs w:val="0"/>
                <w:color w:val="000000"/>
                <w:sz w:val="22"/>
                <w:szCs w:val="22"/>
                <w:u w:val="none"/>
              </w:rPr>
            </w:pPr>
          </w:p>
        </w:tc>
      </w:tr>
      <w:tr w14:paraId="665CA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FE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040F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一次性无菌阴道扩张器</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8D25A3">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CB1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B型推拉式 各规格</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4E49A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0.72</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30730A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EA18E40">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867C1ED">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C12825F">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553DC263">
            <w:pPr>
              <w:jc w:val="center"/>
              <w:rPr>
                <w:rFonts w:hint="eastAsia" w:ascii="宋体" w:hAnsi="宋体" w:eastAsia="宋体" w:cs="宋体"/>
                <w:i w:val="0"/>
                <w:iCs w:val="0"/>
                <w:color w:val="000000"/>
                <w:sz w:val="22"/>
                <w:szCs w:val="22"/>
                <w:u w:val="none"/>
              </w:rPr>
            </w:pPr>
          </w:p>
        </w:tc>
      </w:tr>
      <w:tr w14:paraId="51917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C7C9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3948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纱布块(纸塑袋包装）</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9C6FB9">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9FB8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8cm*8cm*10cm</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47C60F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0.42</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17C716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E1F8ECD">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684596F">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1796686">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024857E9">
            <w:pPr>
              <w:jc w:val="center"/>
              <w:rPr>
                <w:rFonts w:hint="eastAsia" w:ascii="宋体" w:hAnsi="宋体" w:eastAsia="宋体" w:cs="宋体"/>
                <w:i w:val="0"/>
                <w:iCs w:val="0"/>
                <w:color w:val="000000"/>
                <w:sz w:val="22"/>
                <w:szCs w:val="22"/>
                <w:u w:val="none"/>
              </w:rPr>
            </w:pPr>
          </w:p>
        </w:tc>
      </w:tr>
      <w:tr w14:paraId="7951B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AF42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88DD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纱布块(纸塑袋包装）</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B5F0BE">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5D17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10cm*10cm*12cm显影纱布块</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14:paraId="5AFC9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0.54</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3B414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3F1B741">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B879786">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A4AD725">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7AEB214F">
            <w:pPr>
              <w:jc w:val="center"/>
              <w:rPr>
                <w:rFonts w:hint="eastAsia" w:ascii="宋体" w:hAnsi="宋体" w:eastAsia="宋体" w:cs="宋体"/>
                <w:i w:val="0"/>
                <w:iCs w:val="0"/>
                <w:color w:val="000000"/>
                <w:sz w:val="22"/>
                <w:szCs w:val="22"/>
                <w:u w:val="none"/>
              </w:rPr>
            </w:pPr>
          </w:p>
        </w:tc>
      </w:tr>
      <w:tr w14:paraId="4FCBC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DAF9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51B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一次性胰岛素注射针头</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DD9EDE">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68C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0.25*5mm（31G)</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14:paraId="2630E6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7B825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E8EA3BA">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B04A7D4">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4CBCBAC">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1DB4DF3D">
            <w:pPr>
              <w:jc w:val="center"/>
              <w:rPr>
                <w:rFonts w:hint="eastAsia" w:ascii="宋体" w:hAnsi="宋体" w:eastAsia="宋体" w:cs="宋体"/>
                <w:i w:val="0"/>
                <w:iCs w:val="0"/>
                <w:color w:val="000000"/>
                <w:sz w:val="22"/>
                <w:szCs w:val="22"/>
                <w:u w:val="none"/>
              </w:rPr>
            </w:pPr>
          </w:p>
        </w:tc>
      </w:tr>
      <w:tr w14:paraId="000C9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48AD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ACB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医用胃镜咬口（牙垫）</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FA7D85D">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B2D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F型松紧无舌(II)</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14:paraId="2907B6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Segoe UI" w:hAnsi="Segoe UI" w:eastAsia="Segoe UI" w:cs="Segoe UI"/>
                <w:i w:val="0"/>
                <w:iCs w:val="0"/>
                <w:color w:val="000000"/>
                <w:kern w:val="0"/>
                <w:sz w:val="22"/>
                <w:szCs w:val="22"/>
                <w:u w:val="none"/>
                <w:lang w:val="en-US" w:eastAsia="zh-CN" w:bidi="ar"/>
              </w:rPr>
              <w:t>1.1</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1B948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1D4C25D">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F8752D3">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B9D8BCA">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54FA9B08">
            <w:pPr>
              <w:jc w:val="center"/>
              <w:rPr>
                <w:rFonts w:hint="eastAsia" w:ascii="宋体" w:hAnsi="宋体" w:eastAsia="宋体" w:cs="宋体"/>
                <w:i w:val="0"/>
                <w:iCs w:val="0"/>
                <w:color w:val="000000"/>
                <w:sz w:val="22"/>
                <w:szCs w:val="22"/>
                <w:u w:val="none"/>
              </w:rPr>
            </w:pPr>
          </w:p>
        </w:tc>
      </w:tr>
      <w:tr w14:paraId="2EE0D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968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BAF41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一次性使用无菌导尿包</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EF027D">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C687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14Fr乳胶双腔</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75C9B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526B42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02DD77F">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279D40B">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3CD6616">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5D78EC96">
            <w:pPr>
              <w:jc w:val="center"/>
              <w:rPr>
                <w:rFonts w:hint="eastAsia" w:ascii="宋体" w:hAnsi="宋体" w:eastAsia="宋体" w:cs="宋体"/>
                <w:i w:val="0"/>
                <w:iCs w:val="0"/>
                <w:color w:val="000000"/>
                <w:sz w:val="22"/>
                <w:szCs w:val="22"/>
                <w:u w:val="none"/>
              </w:rPr>
            </w:pPr>
          </w:p>
        </w:tc>
      </w:tr>
      <w:tr w14:paraId="3AD8E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9558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E1A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一次性使用无菌导尿包</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E43076">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7A56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16Fr乳胶双腔</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5EF5F2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49BA8D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A4B1A79">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2764246">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118885B">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7285C4CD">
            <w:pPr>
              <w:jc w:val="center"/>
              <w:rPr>
                <w:rFonts w:hint="eastAsia" w:ascii="宋体" w:hAnsi="宋体" w:eastAsia="宋体" w:cs="宋体"/>
                <w:i w:val="0"/>
                <w:iCs w:val="0"/>
                <w:color w:val="000000"/>
                <w:sz w:val="22"/>
                <w:szCs w:val="22"/>
                <w:u w:val="none"/>
              </w:rPr>
            </w:pPr>
          </w:p>
        </w:tc>
      </w:tr>
      <w:tr w14:paraId="503C0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3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A10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1D59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一次性使用口罩</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DE3A3D">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C98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绑带（三层）</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2364B9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1CFC0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21B9DC3">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1C5C20C">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E5BC188">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49A7C5C9">
            <w:pPr>
              <w:jc w:val="center"/>
              <w:rPr>
                <w:rFonts w:hint="eastAsia" w:ascii="宋体" w:hAnsi="宋体" w:eastAsia="宋体" w:cs="宋体"/>
                <w:i w:val="0"/>
                <w:iCs w:val="0"/>
                <w:color w:val="000000"/>
                <w:sz w:val="22"/>
                <w:szCs w:val="22"/>
                <w:u w:val="none"/>
              </w:rPr>
            </w:pPr>
          </w:p>
        </w:tc>
      </w:tr>
      <w:tr w14:paraId="57148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8F54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B4C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一次性使用口罩</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47398B">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2222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耳挂（三层）</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5A10E0D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317417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DB65693">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47C44C06">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BD456AA">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132F0D01">
            <w:pPr>
              <w:jc w:val="center"/>
              <w:rPr>
                <w:rFonts w:hint="eastAsia" w:ascii="宋体" w:hAnsi="宋体" w:eastAsia="宋体" w:cs="宋体"/>
                <w:i w:val="0"/>
                <w:iCs w:val="0"/>
                <w:color w:val="000000"/>
                <w:sz w:val="22"/>
                <w:szCs w:val="22"/>
                <w:u w:val="none"/>
              </w:rPr>
            </w:pPr>
          </w:p>
        </w:tc>
      </w:tr>
      <w:tr w14:paraId="6251E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C1C8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A9EB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一次性使用吸引连接管</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CE5309">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083F6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中号</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22860CC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4900A6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9E2EFF7">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00FB5D2">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957AA84">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3B39FAA6">
            <w:pPr>
              <w:jc w:val="center"/>
              <w:rPr>
                <w:rFonts w:hint="eastAsia" w:ascii="宋体" w:hAnsi="宋体" w:eastAsia="宋体" w:cs="宋体"/>
                <w:i w:val="0"/>
                <w:iCs w:val="0"/>
                <w:color w:val="000000"/>
                <w:sz w:val="22"/>
                <w:szCs w:val="22"/>
                <w:u w:val="none"/>
              </w:rPr>
            </w:pPr>
          </w:p>
        </w:tc>
      </w:tr>
      <w:tr w14:paraId="7C3AA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E6AD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DDCDB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动脉采血器</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C0B924">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C77AE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3ml 22G（各规格）</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704473A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190B3B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45A9C629">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AA77259">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13DC624">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1FD80D36">
            <w:pPr>
              <w:jc w:val="center"/>
              <w:rPr>
                <w:rFonts w:hint="eastAsia" w:ascii="宋体" w:hAnsi="宋体" w:eastAsia="宋体" w:cs="宋体"/>
                <w:i w:val="0"/>
                <w:iCs w:val="0"/>
                <w:color w:val="000000"/>
                <w:sz w:val="22"/>
                <w:szCs w:val="22"/>
                <w:u w:val="none"/>
              </w:rPr>
            </w:pPr>
          </w:p>
        </w:tc>
      </w:tr>
      <w:tr w14:paraId="548F5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3A8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934A4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医用棉签</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40AD2D">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26F9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10cm 50根/包</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139728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0.53</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49BFF8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404F7347">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41C0A68">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5179313">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45C852BE">
            <w:pPr>
              <w:jc w:val="center"/>
              <w:rPr>
                <w:rFonts w:hint="eastAsia" w:ascii="宋体" w:hAnsi="宋体" w:eastAsia="宋体" w:cs="宋体"/>
                <w:i w:val="0"/>
                <w:iCs w:val="0"/>
                <w:color w:val="000000"/>
                <w:sz w:val="22"/>
                <w:szCs w:val="22"/>
                <w:u w:val="none"/>
              </w:rPr>
            </w:pPr>
          </w:p>
        </w:tc>
      </w:tr>
      <w:tr w14:paraId="62B62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A4CB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BD4375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儿童弹力绷带</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39C954">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F908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2.5cm*110cm</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7EC49ED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007C552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卷</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5365659A">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B24D9F4">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DE51F7D">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5A317258">
            <w:pPr>
              <w:jc w:val="center"/>
              <w:rPr>
                <w:rFonts w:hint="eastAsia" w:ascii="宋体" w:hAnsi="宋体" w:eastAsia="宋体" w:cs="宋体"/>
                <w:i w:val="0"/>
                <w:iCs w:val="0"/>
                <w:color w:val="000000"/>
                <w:sz w:val="22"/>
                <w:szCs w:val="22"/>
                <w:u w:val="none"/>
              </w:rPr>
            </w:pPr>
          </w:p>
        </w:tc>
      </w:tr>
      <w:tr w14:paraId="1BC54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876EB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B6F0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电子血压计袖带</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6EC20D1">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3A73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各规格</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32357C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3592732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482E5E21">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FBA4617">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C7434EA">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05EA7762">
            <w:pPr>
              <w:jc w:val="center"/>
              <w:rPr>
                <w:rFonts w:hint="eastAsia" w:ascii="宋体" w:hAnsi="宋体" w:eastAsia="宋体" w:cs="宋体"/>
                <w:i w:val="0"/>
                <w:iCs w:val="0"/>
                <w:color w:val="000000"/>
                <w:sz w:val="22"/>
                <w:szCs w:val="22"/>
                <w:u w:val="none"/>
              </w:rPr>
            </w:pPr>
          </w:p>
        </w:tc>
      </w:tr>
      <w:tr w14:paraId="46992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4F4A9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A772C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激光胶片</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2316BA">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C37D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14*17in 35*43cm</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498DCCA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15.5</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5B3498F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115BB95">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5382B2A">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E03900A">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2F1BCFDA">
            <w:pPr>
              <w:jc w:val="center"/>
              <w:rPr>
                <w:rFonts w:hint="eastAsia" w:ascii="宋体" w:hAnsi="宋体" w:eastAsia="宋体" w:cs="宋体"/>
                <w:i w:val="0"/>
                <w:iCs w:val="0"/>
                <w:color w:val="000000"/>
                <w:sz w:val="22"/>
                <w:szCs w:val="22"/>
                <w:u w:val="none"/>
              </w:rPr>
            </w:pPr>
          </w:p>
        </w:tc>
      </w:tr>
      <w:tr w14:paraId="554AD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B7C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5D55F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一次性石蜡油棉球</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842E69">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B3A53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大/2粒</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4CDA0BF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0.45</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7E26231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D56D0DC">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155677C">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32093E4">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2D796F43">
            <w:pPr>
              <w:jc w:val="center"/>
              <w:rPr>
                <w:rFonts w:hint="eastAsia" w:ascii="宋体" w:hAnsi="宋体" w:eastAsia="宋体" w:cs="宋体"/>
                <w:i w:val="0"/>
                <w:iCs w:val="0"/>
                <w:color w:val="000000"/>
                <w:sz w:val="22"/>
                <w:szCs w:val="22"/>
                <w:u w:val="none"/>
              </w:rPr>
            </w:pPr>
          </w:p>
        </w:tc>
      </w:tr>
      <w:tr w14:paraId="0A53C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DFD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6C89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心电图纸</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166AD4">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D7FA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210*140无格</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3509F84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0973CF6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244454B4">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7A80EFA2">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C27F705">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664694DE">
            <w:pPr>
              <w:jc w:val="center"/>
              <w:rPr>
                <w:rFonts w:hint="eastAsia" w:ascii="宋体" w:hAnsi="宋体" w:eastAsia="宋体" w:cs="宋体"/>
                <w:i w:val="0"/>
                <w:iCs w:val="0"/>
                <w:color w:val="000000"/>
                <w:sz w:val="22"/>
                <w:szCs w:val="22"/>
                <w:u w:val="none"/>
              </w:rPr>
            </w:pPr>
          </w:p>
        </w:tc>
      </w:tr>
      <w:tr w14:paraId="4A1BC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93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C9E2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300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D9CF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金艾柱</w:t>
            </w:r>
          </w:p>
        </w:tc>
        <w:tc>
          <w:tcPr>
            <w:tcW w:w="17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B6B172">
            <w:pPr>
              <w:jc w:val="center"/>
              <w:rPr>
                <w:rFonts w:hint="eastAsia" w:ascii="宋体" w:hAnsi="宋体" w:eastAsia="宋体" w:cs="宋体"/>
                <w:i w:val="0"/>
                <w:iCs w:val="0"/>
                <w:color w:val="000000"/>
                <w:sz w:val="22"/>
                <w:szCs w:val="22"/>
                <w:u w:val="none"/>
              </w:rPr>
            </w:pPr>
          </w:p>
        </w:tc>
        <w:tc>
          <w:tcPr>
            <w:tcW w:w="27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257B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3cm*2cm</w:t>
            </w:r>
          </w:p>
        </w:tc>
        <w:tc>
          <w:tcPr>
            <w:tcW w:w="1210" w:type="dxa"/>
            <w:tcBorders>
              <w:top w:val="single" w:color="000000" w:sz="4" w:space="0"/>
              <w:left w:val="single" w:color="000000" w:sz="4" w:space="0"/>
              <w:bottom w:val="single" w:color="000000" w:sz="4" w:space="0"/>
              <w:right w:val="single" w:color="000000" w:sz="4" w:space="0"/>
            </w:tcBorders>
            <w:noWrap/>
            <w:vAlign w:val="center"/>
          </w:tcPr>
          <w:p w14:paraId="091841C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1.25</w:t>
            </w:r>
          </w:p>
        </w:tc>
        <w:tc>
          <w:tcPr>
            <w:tcW w:w="1237" w:type="dxa"/>
            <w:tcBorders>
              <w:top w:val="single" w:color="000000" w:sz="4" w:space="0"/>
              <w:left w:val="single" w:color="000000" w:sz="4" w:space="0"/>
              <w:bottom w:val="single" w:color="000000" w:sz="4" w:space="0"/>
              <w:right w:val="single" w:color="000000" w:sz="4" w:space="0"/>
            </w:tcBorders>
            <w:noWrap/>
            <w:vAlign w:val="center"/>
          </w:tcPr>
          <w:p w14:paraId="6C0C64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粒</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6D8D047E">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D02AADE">
            <w:pPr>
              <w:jc w:val="center"/>
              <w:rPr>
                <w:rFonts w:hint="eastAsia" w:ascii="宋体" w:hAnsi="宋体" w:eastAsia="宋体" w:cs="宋体"/>
                <w:i w:val="0"/>
                <w:iCs w:val="0"/>
                <w:color w:val="000000"/>
                <w:kern w:val="2"/>
                <w:sz w:val="22"/>
                <w:szCs w:val="22"/>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0563E382">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noWrap/>
            <w:vAlign w:val="center"/>
          </w:tcPr>
          <w:p w14:paraId="4199A863">
            <w:pPr>
              <w:jc w:val="center"/>
              <w:rPr>
                <w:rFonts w:hint="eastAsia" w:ascii="宋体" w:hAnsi="宋体" w:eastAsia="宋体" w:cs="宋体"/>
                <w:i w:val="0"/>
                <w:iCs w:val="0"/>
                <w:color w:val="000000"/>
                <w:sz w:val="22"/>
                <w:szCs w:val="22"/>
                <w:u w:val="none"/>
              </w:rPr>
            </w:pPr>
          </w:p>
        </w:tc>
      </w:tr>
    </w:tbl>
    <w:p w14:paraId="070DA234">
      <w:pPr>
        <w:pStyle w:val="4"/>
        <w:ind w:left="0" w:leftChars="0" w:firstLine="0" w:firstLineChars="0"/>
        <w:jc w:val="both"/>
        <w:rPr>
          <w:rFonts w:hint="eastAsia"/>
          <w:lang w:val="en-US" w:eastAsia="zh-CN"/>
        </w:rPr>
      </w:pPr>
    </w:p>
    <w:p w14:paraId="4779A429">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pPr>
    </w:p>
    <w:p w14:paraId="39163598">
      <w:pPr>
        <w:pStyle w:val="4"/>
        <w:rPr>
          <w:rFonts w:hint="eastAsia" w:ascii="宋体" w:hAnsi="宋体" w:eastAsia="宋体" w:cs="宋体"/>
          <w:b w:val="0"/>
          <w:bCs w:val="0"/>
          <w:kern w:val="2"/>
          <w:sz w:val="28"/>
          <w:szCs w:val="28"/>
          <w:highlight w:val="none"/>
          <w:lang w:val="en-US" w:eastAsia="zh-CN" w:bidi="ar-SA"/>
        </w:rPr>
      </w:pPr>
    </w:p>
    <w:p w14:paraId="1C255527">
      <w:pPr>
        <w:pStyle w:val="4"/>
        <w:rPr>
          <w:rFonts w:hint="eastAsia" w:ascii="宋体" w:hAnsi="宋体" w:eastAsia="宋体" w:cs="宋体"/>
          <w:b w:val="0"/>
          <w:bCs w:val="0"/>
          <w:kern w:val="2"/>
          <w:sz w:val="28"/>
          <w:szCs w:val="28"/>
          <w:highlight w:val="none"/>
          <w:lang w:val="en-US" w:eastAsia="zh-CN" w:bidi="ar-SA"/>
        </w:rPr>
      </w:pPr>
    </w:p>
    <w:p w14:paraId="71DE6A21">
      <w:pPr>
        <w:pStyle w:val="4"/>
        <w:rPr>
          <w:rFonts w:hint="eastAsia" w:ascii="宋体" w:hAnsi="宋体" w:eastAsia="宋体" w:cs="宋体"/>
          <w:b w:val="0"/>
          <w:bCs w:val="0"/>
          <w:kern w:val="2"/>
          <w:sz w:val="28"/>
          <w:szCs w:val="28"/>
          <w:highlight w:val="none"/>
          <w:lang w:val="en-US" w:eastAsia="zh-CN" w:bidi="ar-SA"/>
        </w:rPr>
      </w:pPr>
    </w:p>
    <w:p w14:paraId="15CA08FC">
      <w:pPr>
        <w:pStyle w:val="4"/>
        <w:rPr>
          <w:rFonts w:hint="eastAsia" w:ascii="宋体" w:hAnsi="宋体" w:eastAsia="宋体" w:cs="宋体"/>
          <w:b w:val="0"/>
          <w:bCs w:val="0"/>
          <w:kern w:val="2"/>
          <w:sz w:val="28"/>
          <w:szCs w:val="28"/>
          <w:highlight w:val="none"/>
          <w:lang w:val="en-US" w:eastAsia="zh-CN" w:bidi="ar-SA"/>
        </w:rPr>
        <w:sectPr>
          <w:type w:val="continuous"/>
          <w:pgSz w:w="16838" w:h="11906" w:orient="landscape"/>
          <w:pgMar w:top="1417" w:right="1440" w:bottom="1417" w:left="1440" w:header="851" w:footer="992" w:gutter="0"/>
          <w:cols w:space="720" w:num="1"/>
          <w:docGrid w:type="lines" w:linePitch="312" w:charSpace="0"/>
        </w:sectPr>
      </w:pPr>
    </w:p>
    <w:p w14:paraId="71917A6D">
      <w:pPr>
        <w:rPr>
          <w:rFonts w:hint="default"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九</w:t>
      </w:r>
      <w:r>
        <w:rPr>
          <w:rFonts w:hint="eastAsia" w:ascii="宋体" w:hAnsi="宋体" w:eastAsia="宋体" w:cs="宋体"/>
          <w:b w:val="0"/>
          <w:bCs w:val="0"/>
          <w:kern w:val="2"/>
          <w:sz w:val="28"/>
          <w:szCs w:val="28"/>
          <w:highlight w:val="none"/>
          <w:lang w:val="en-US" w:eastAsia="zh-CN" w:bidi="ar-SA"/>
        </w:rPr>
        <w:t>、响应文件编写要求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2AF7D423">
      <w:pPr>
        <w:pStyle w:val="2"/>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35E0F01B">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w:t>
      </w:r>
      <w:r>
        <w:rPr>
          <w:rFonts w:hint="eastAsia" w:ascii="宋体" w:hAnsi="宋体" w:cs="宋体"/>
          <w:b w:val="0"/>
          <w:bCs w:val="0"/>
          <w:kern w:val="2"/>
          <w:sz w:val="28"/>
          <w:szCs w:val="28"/>
          <w:highlight w:val="none"/>
          <w:lang w:val="en-US" w:eastAsia="zh-CN" w:bidi="ar-SA"/>
        </w:rPr>
        <w:t>、资质</w:t>
      </w:r>
      <w:r>
        <w:rPr>
          <w:rFonts w:hint="eastAsia" w:ascii="宋体" w:hAnsi="宋体" w:eastAsia="宋体" w:cs="宋体"/>
          <w:b w:val="0"/>
          <w:bCs w:val="0"/>
          <w:kern w:val="2"/>
          <w:sz w:val="28"/>
          <w:szCs w:val="28"/>
          <w:highlight w:val="none"/>
          <w:lang w:val="en-US" w:eastAsia="zh-CN" w:bidi="ar-SA"/>
        </w:rPr>
        <w:t>证明文件供应商必须按要求</w:t>
      </w:r>
      <w:r>
        <w:rPr>
          <w:rFonts w:ascii="宋体" w:hAnsi="宋体" w:cs="宋体"/>
          <w:b w:val="0"/>
          <w:bCs/>
          <w:sz w:val="28"/>
          <w:szCs w:val="28"/>
        </w:rPr>
        <w:t>提供</w:t>
      </w:r>
      <w:r>
        <w:rPr>
          <w:rFonts w:hint="eastAsia" w:ascii="宋体" w:hAnsi="宋体" w:cs="宋体"/>
          <w:b w:val="0"/>
          <w:bCs/>
          <w:sz w:val="28"/>
          <w:szCs w:val="28"/>
        </w:rPr>
        <w:t>，</w:t>
      </w:r>
      <w:r>
        <w:rPr>
          <w:rFonts w:hint="eastAsia" w:ascii="宋体" w:hAnsi="宋体" w:cs="宋体"/>
          <w:b w:val="0"/>
          <w:bCs/>
          <w:sz w:val="28"/>
          <w:szCs w:val="28"/>
          <w:lang w:val="en-US" w:eastAsia="zh-CN"/>
        </w:rPr>
        <w:t>所有文字、图案、印章等信息都要保证清晰展示，并确保其在有效期内、内容真实准确，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4"/>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2"/>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w:t>
      </w:r>
      <w:r>
        <w:rPr>
          <w:rFonts w:hint="eastAsia" w:ascii="宋体" w:hAnsi="宋体" w:cs="宋体"/>
          <w:b w:val="0"/>
          <w:bCs/>
          <w:sz w:val="28"/>
          <w:szCs w:val="28"/>
          <w:lang w:val="en-US" w:eastAsia="zh-CN"/>
        </w:rPr>
        <w:t>包一或包二、</w:t>
      </w:r>
      <w:r>
        <w:rPr>
          <w:rFonts w:ascii="宋体" w:hAnsi="宋体" w:cs="宋体"/>
          <w:b w:val="0"/>
          <w:bCs/>
          <w:sz w:val="28"/>
          <w:szCs w:val="28"/>
        </w:rPr>
        <w:t>正本或副本，如果正本与副本不符，则以正本为</w:t>
      </w:r>
      <w:r>
        <w:rPr>
          <w:rFonts w:hint="eastAsia" w:ascii="宋体" w:hAnsi="宋体" w:cs="宋体"/>
          <w:b w:val="0"/>
          <w:bCs/>
          <w:sz w:val="28"/>
          <w:szCs w:val="28"/>
          <w:lang w:val="en-US" w:eastAsia="zh-CN"/>
        </w:rPr>
        <w:t>准。</w:t>
      </w:r>
    </w:p>
    <w:p w14:paraId="0A33CAB9">
      <w:pPr>
        <w:pStyle w:val="2"/>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1247ECFA">
      <w:pPr>
        <w:pStyle w:val="2"/>
        <w:ind w:left="0" w:leftChars="0" w:firstLine="0" w:firstLineChars="0"/>
        <w:rPr>
          <w:rFonts w:hint="default" w:ascii="宋体" w:hAnsi="宋体" w:cs="宋体"/>
          <w:b/>
          <w:bCs/>
          <w:sz w:val="28"/>
          <w:szCs w:val="28"/>
          <w:lang w:val="en-US" w:eastAsia="zh-CN"/>
        </w:rPr>
      </w:pPr>
    </w:p>
    <w:p w14:paraId="0E9C3D4F">
      <w:pPr>
        <w:pStyle w:val="2"/>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2"/>
        <w:rPr>
          <w:rFonts w:hint="eastAsia" w:ascii="宋体" w:hAnsi="宋体" w:cs="宋体"/>
          <w:b/>
          <w:bCs/>
          <w:sz w:val="28"/>
          <w:szCs w:val="28"/>
          <w:lang w:val="en-US" w:eastAsia="zh-CN"/>
        </w:rPr>
      </w:pPr>
    </w:p>
    <w:p w14:paraId="3825F797">
      <w:pPr>
        <w:pStyle w:val="2"/>
        <w:ind w:left="0" w:leftChars="0" w:firstLine="0" w:firstLineChars="0"/>
        <w:rPr>
          <w:rFonts w:hint="eastAsia"/>
          <w:lang w:val="en-US" w:eastAsia="zh-CN"/>
        </w:rPr>
      </w:pPr>
    </w:p>
    <w:p w14:paraId="1D52886F">
      <w:pPr>
        <w:pStyle w:val="2"/>
        <w:ind w:left="0" w:leftChars="0" w:firstLine="0" w:firstLineChars="0"/>
        <w:rPr>
          <w:rFonts w:hint="eastAsia" w:ascii="宋体" w:hAnsi="宋体" w:cs="宋体"/>
          <w:b/>
          <w:bCs/>
          <w:sz w:val="28"/>
          <w:szCs w:val="28"/>
          <w:lang w:val="en-US" w:eastAsia="zh-CN"/>
        </w:rPr>
      </w:pPr>
    </w:p>
    <w:p w14:paraId="08D237FE">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5"/>
        <w:spacing w:line="420" w:lineRule="exact"/>
        <w:rPr>
          <w:rFonts w:hint="eastAsia" w:ascii="宋体" w:hAnsi="宋体" w:eastAsia="宋体" w:cs="宋体"/>
          <w:szCs w:val="24"/>
        </w:rPr>
      </w:pPr>
    </w:p>
    <w:p w14:paraId="61224B4D">
      <w:pPr>
        <w:pStyle w:val="5"/>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2"/>
        <w:rPr>
          <w:rFonts w:hint="eastAsia" w:ascii="黑体" w:hAnsi="黑体" w:eastAsia="黑体" w:cs="黑体"/>
          <w:b/>
          <w:bCs/>
          <w:sz w:val="21"/>
          <w:szCs w:val="21"/>
          <w:lang w:val="en-US" w:eastAsia="zh-CN"/>
        </w:rPr>
      </w:pPr>
    </w:p>
    <w:p w14:paraId="7241A128">
      <w:pPr>
        <w:pStyle w:val="4"/>
        <w:rPr>
          <w:rFonts w:hint="eastAsia" w:ascii="黑体" w:hAnsi="黑体" w:eastAsia="黑体" w:cs="黑体"/>
          <w:b/>
          <w:bCs/>
          <w:sz w:val="21"/>
          <w:szCs w:val="21"/>
          <w:lang w:val="en-US" w:eastAsia="zh-CN"/>
        </w:rPr>
      </w:pPr>
    </w:p>
    <w:p w14:paraId="6016E572">
      <w:pPr>
        <w:pStyle w:val="4"/>
        <w:rPr>
          <w:rFonts w:hint="eastAsia" w:ascii="黑体" w:hAnsi="黑体" w:eastAsia="黑体" w:cs="黑体"/>
          <w:b/>
          <w:bCs/>
          <w:sz w:val="21"/>
          <w:szCs w:val="21"/>
          <w:lang w:val="en-US" w:eastAsia="zh-CN"/>
        </w:rPr>
      </w:pPr>
    </w:p>
    <w:p w14:paraId="0BF81F3B">
      <w:pPr>
        <w:pStyle w:val="4"/>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2"/>
        <w:rPr>
          <w:rFonts w:hint="eastAsia"/>
          <w:lang w:val="en-US" w:eastAsia="zh-CN"/>
        </w:rPr>
      </w:pPr>
    </w:p>
    <w:p w14:paraId="7826616D">
      <w:pPr>
        <w:rPr>
          <w:rFonts w:hint="eastAsia"/>
          <w:lang w:val="en-US" w:eastAsia="zh-CN"/>
        </w:rPr>
      </w:pPr>
    </w:p>
    <w:p w14:paraId="6A541FB1">
      <w:pPr>
        <w:pStyle w:val="2"/>
        <w:rPr>
          <w:rFonts w:hint="eastAsia"/>
          <w:lang w:val="en-US" w:eastAsia="zh-CN"/>
        </w:rPr>
      </w:pPr>
    </w:p>
    <w:p w14:paraId="423AF881">
      <w:pPr>
        <w:rPr>
          <w:rFonts w:hint="eastAsia"/>
          <w:b/>
          <w:sz w:val="28"/>
          <w:szCs w:val="28"/>
        </w:rPr>
      </w:pPr>
      <w:r>
        <w:rPr>
          <w:rFonts w:hint="eastAsia"/>
          <w:b/>
          <w:sz w:val="28"/>
          <w:szCs w:val="28"/>
        </w:rPr>
        <w:t>附件：</w:t>
      </w:r>
    </w:p>
    <w:p w14:paraId="335BA9BF">
      <w:pPr>
        <w:pStyle w:val="6"/>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6"/>
        <w:spacing w:line="440" w:lineRule="exact"/>
        <w:rPr>
          <w:rFonts w:ascii="Times New Roman" w:hAnsi="Times New Roman"/>
        </w:rPr>
      </w:pPr>
      <w:bookmarkStart w:id="1" w:name="_Toc278275153"/>
    </w:p>
    <w:p w14:paraId="72E0383B">
      <w:pPr>
        <w:pStyle w:val="6"/>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50C7F99C">
      <w:pPr>
        <w:pStyle w:val="6"/>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6"/>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6"/>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6"/>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6"/>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6"/>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6"/>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6"/>
        <w:jc w:val="center"/>
        <w:rPr>
          <w:rFonts w:hint="eastAsia" w:hAnsi="宋体"/>
          <w:b/>
          <w:sz w:val="24"/>
        </w:rPr>
      </w:pPr>
    </w:p>
    <w:p w14:paraId="4D9A58D1">
      <w:pPr>
        <w:pStyle w:val="6"/>
        <w:jc w:val="center"/>
        <w:rPr>
          <w:rFonts w:hint="eastAsia" w:hAnsi="宋体"/>
          <w:b/>
          <w:sz w:val="24"/>
        </w:rPr>
      </w:pPr>
    </w:p>
    <w:p w14:paraId="39694732">
      <w:pPr>
        <w:pStyle w:val="6"/>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6"/>
        <w:rPr>
          <w:rFonts w:ascii="Times New Roman" w:hAnsi="Times New Roman"/>
          <w:sz w:val="24"/>
          <w:szCs w:val="24"/>
        </w:rPr>
      </w:pPr>
    </w:p>
    <w:p w14:paraId="1C084CE7">
      <w:pPr>
        <w:pStyle w:val="6"/>
        <w:rPr>
          <w:rFonts w:ascii="Times New Roman" w:hAnsi="Times New Roman"/>
          <w:sz w:val="24"/>
          <w:szCs w:val="24"/>
        </w:rPr>
      </w:pPr>
    </w:p>
    <w:p w14:paraId="2ACA5099">
      <w:pPr>
        <w:pStyle w:val="6"/>
        <w:rPr>
          <w:rFonts w:ascii="Times New Roman" w:hAnsi="Times New Roman"/>
          <w:sz w:val="24"/>
          <w:szCs w:val="24"/>
        </w:rPr>
      </w:pPr>
    </w:p>
    <w:p w14:paraId="1AF949D1">
      <w:pPr>
        <w:pStyle w:val="6"/>
        <w:rPr>
          <w:rFonts w:ascii="Times New Roman" w:hAnsi="Times New Roman"/>
          <w:sz w:val="24"/>
          <w:szCs w:val="24"/>
        </w:rPr>
      </w:pPr>
    </w:p>
    <w:p w14:paraId="6F094EFD">
      <w:pPr>
        <w:pStyle w:val="6"/>
        <w:rPr>
          <w:rFonts w:ascii="Times New Roman" w:hAnsi="Times New Roman"/>
          <w:sz w:val="24"/>
          <w:szCs w:val="24"/>
        </w:rPr>
      </w:pPr>
    </w:p>
    <w:p w14:paraId="753AEF44">
      <w:pPr>
        <w:pStyle w:val="6"/>
        <w:rPr>
          <w:rFonts w:ascii="Times New Roman" w:hAnsi="Times New Roman"/>
          <w:sz w:val="24"/>
          <w:szCs w:val="24"/>
        </w:rPr>
      </w:pPr>
    </w:p>
    <w:p w14:paraId="5B9F63E7">
      <w:pPr>
        <w:pStyle w:val="6"/>
        <w:rPr>
          <w:rFonts w:ascii="Times New Roman" w:hAnsi="Times New Roman"/>
          <w:sz w:val="24"/>
          <w:szCs w:val="24"/>
        </w:rPr>
      </w:pPr>
    </w:p>
    <w:p w14:paraId="6854109E">
      <w:pPr>
        <w:pStyle w:val="6"/>
        <w:rPr>
          <w:rFonts w:ascii="Times New Roman" w:hAnsi="Times New Roman"/>
          <w:sz w:val="24"/>
          <w:szCs w:val="24"/>
        </w:rPr>
      </w:pPr>
    </w:p>
    <w:p w14:paraId="3777FDB2">
      <w:pPr>
        <w:pStyle w:val="6"/>
        <w:rPr>
          <w:rFonts w:ascii="Times New Roman" w:hAnsi="Times New Roman"/>
          <w:sz w:val="24"/>
          <w:szCs w:val="24"/>
        </w:rPr>
      </w:pPr>
    </w:p>
    <w:p w14:paraId="65BF41F7">
      <w:pPr>
        <w:pStyle w:val="6"/>
        <w:rPr>
          <w:rFonts w:ascii="Times New Roman" w:hAnsi="Times New Roman"/>
          <w:sz w:val="24"/>
          <w:szCs w:val="24"/>
        </w:rPr>
      </w:pPr>
    </w:p>
    <w:p w14:paraId="7C43800B">
      <w:pPr>
        <w:pStyle w:val="6"/>
        <w:rPr>
          <w:rFonts w:ascii="Times New Roman" w:hAnsi="Times New Roman"/>
          <w:sz w:val="24"/>
          <w:szCs w:val="24"/>
        </w:rPr>
      </w:pPr>
    </w:p>
    <w:p w14:paraId="2CC2555D">
      <w:pPr>
        <w:pStyle w:val="6"/>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6"/>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6"/>
        <w:rPr>
          <w:rFonts w:hint="eastAsia" w:ascii="Times New Roman" w:hAnsi="Times New Roman"/>
        </w:rPr>
      </w:pPr>
      <w:r>
        <w:rPr>
          <w:rFonts w:ascii="Times New Roman" w:hAnsi="Times New Roman"/>
        </w:rPr>
        <w:cr/>
      </w:r>
    </w:p>
    <w:p w14:paraId="7C520785">
      <w:pPr>
        <w:pStyle w:val="6"/>
        <w:rPr>
          <w:rFonts w:hint="eastAsia" w:ascii="Times New Roman" w:hAnsi="Times New Roman"/>
        </w:rPr>
      </w:pPr>
    </w:p>
    <w:p w14:paraId="31228E58">
      <w:pPr>
        <w:pStyle w:val="6"/>
        <w:rPr>
          <w:rFonts w:hint="eastAsia" w:ascii="Times New Roman" w:hAnsi="Times New Roman"/>
        </w:rPr>
      </w:pPr>
    </w:p>
    <w:p w14:paraId="08C3D408">
      <w:pPr>
        <w:pStyle w:val="6"/>
        <w:rPr>
          <w:rFonts w:hint="eastAsia" w:ascii="Times New Roman" w:hAnsi="Times New Roman"/>
        </w:rPr>
      </w:pPr>
    </w:p>
    <w:p w14:paraId="27ECB0A5">
      <w:pPr>
        <w:pStyle w:val="6"/>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2"/>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2"/>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2"/>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1F18C33">
            <w:pPr>
              <w:rPr>
                <w:rFonts w:hint="eastAsia" w:ascii="宋体" w:hAnsi="宋体"/>
                <w:b/>
                <w:sz w:val="24"/>
                <w:szCs w:val="24"/>
                <w:u w:val="single"/>
              </w:rPr>
            </w:pPr>
          </w:p>
          <w:p w14:paraId="6563A337">
            <w:pPr>
              <w:tabs>
                <w:tab w:val="left" w:pos="1337"/>
              </w:tabs>
              <w:spacing w:line="276" w:lineRule="auto"/>
              <w:rPr>
                <w:rFonts w:hint="eastAsia" w:ascii="宋体" w:hAnsi="宋体" w:eastAsia="宋体"/>
                <w:bCs/>
                <w:sz w:val="24"/>
                <w:szCs w:val="24"/>
                <w:lang w:val="en-US" w:eastAsia="zh-CN"/>
              </w:rPr>
            </w:pPr>
            <w:r>
              <w:rPr>
                <w:rFonts w:hint="eastAsia" w:hAnsi="宋体"/>
                <w:sz w:val="24"/>
                <w:szCs w:val="24"/>
              </w:rPr>
              <w:t>注：投标报价填写</w:t>
            </w:r>
            <w:r>
              <w:rPr>
                <w:rFonts w:hint="eastAsia" w:ascii="宋体" w:hAnsi="宋体" w:cs="宋体"/>
                <w:sz w:val="24"/>
              </w:rPr>
              <w:t>单价</w:t>
            </w:r>
            <w:r>
              <w:rPr>
                <w:rFonts w:hint="eastAsia" w:ascii="宋体" w:hAnsi="宋体" w:cs="宋体"/>
                <w:sz w:val="24"/>
                <w:lang w:val="en-US" w:eastAsia="zh-CN"/>
              </w:rPr>
              <w:t>之和</w:t>
            </w: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服务</w:t>
            </w:r>
            <w:r>
              <w:rPr>
                <w:rFonts w:hint="eastAsia" w:ascii="宋体" w:hAnsi="宋体"/>
                <w:sz w:val="24"/>
                <w:szCs w:val="24"/>
              </w:rPr>
              <w:t>期：</w:t>
            </w:r>
            <w:r>
              <w:rPr>
                <w:rFonts w:ascii="宋体" w:hAnsi="宋体"/>
                <w:b/>
                <w:sz w:val="24"/>
                <w:szCs w:val="24"/>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2"/>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2"/>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2"/>
        <w:ind w:left="0" w:leftChars="0" w:firstLine="0" w:firstLineChars="0"/>
        <w:rPr>
          <w:rFonts w:hint="eastAsia" w:ascii="宋体" w:hAnsi="宋体" w:cs="宋体"/>
          <w:sz w:val="28"/>
          <w:szCs w:val="28"/>
          <w:lang w:val="en-US" w:eastAsia="zh-CN"/>
        </w:rPr>
      </w:pPr>
    </w:p>
    <w:p w14:paraId="30097977">
      <w:pPr>
        <w:keepNext w:val="0"/>
        <w:keepLines w:val="0"/>
        <w:pageBreakBefore w:val="0"/>
        <w:widowControl w:val="0"/>
        <w:kinsoku/>
        <w:wordWrap/>
        <w:overflowPunct/>
        <w:topLinePunct w:val="0"/>
        <w:autoSpaceDN/>
        <w:bidi w:val="0"/>
        <w:spacing w:line="460" w:lineRule="exact"/>
        <w:textAlignment w:val="auto"/>
        <w:rPr>
          <w:rFonts w:hint="eastAsia" w:ascii="仿宋_GB2312" w:hAnsi="仿宋_GB2312" w:eastAsia="仿宋_GB2312" w:cs="仿宋_GB2312"/>
          <w:color w:val="auto"/>
          <w:sz w:val="32"/>
          <w:szCs w:val="32"/>
          <w:highlight w:val="none"/>
          <w:lang w:val="en-US" w:eastAsia="zh-CN"/>
        </w:rPr>
      </w:pPr>
    </w:p>
    <w:p w14:paraId="76C493C0">
      <w:pPr>
        <w:pStyle w:val="2"/>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2" w:name="_Toc460362873"/>
      <w:r>
        <w:rPr>
          <w:rFonts w:hint="eastAsia" w:ascii="黑体" w:eastAsia="黑体"/>
          <w:b/>
          <w:sz w:val="32"/>
        </w:rPr>
        <w:t>报价明细表</w:t>
      </w:r>
      <w:bookmarkEnd w:id="2"/>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0" w:type="auto"/>
        <w:tblInd w:w="-459" w:type="dxa"/>
        <w:tblLayout w:type="fixed"/>
        <w:tblCellMar>
          <w:top w:w="0" w:type="dxa"/>
          <w:left w:w="108" w:type="dxa"/>
          <w:bottom w:w="0" w:type="dxa"/>
          <w:right w:w="108" w:type="dxa"/>
        </w:tblCellMar>
      </w:tblPr>
      <w:tblGrid>
        <w:gridCol w:w="976"/>
        <w:gridCol w:w="867"/>
        <w:gridCol w:w="1401"/>
        <w:gridCol w:w="540"/>
        <w:gridCol w:w="915"/>
        <w:gridCol w:w="615"/>
        <w:gridCol w:w="720"/>
        <w:gridCol w:w="855"/>
        <w:gridCol w:w="1110"/>
        <w:gridCol w:w="870"/>
      </w:tblGrid>
      <w:tr w14:paraId="50BB92B8">
        <w:tblPrEx>
          <w:tblCellMar>
            <w:top w:w="0" w:type="dxa"/>
            <w:left w:w="108" w:type="dxa"/>
            <w:bottom w:w="0" w:type="dxa"/>
            <w:right w:w="108" w:type="dxa"/>
          </w:tblCellMar>
        </w:tblPrEx>
        <w:trPr>
          <w:trHeight w:val="270"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5BFD8C6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序号</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AC5334B">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名称</w:t>
            </w:r>
          </w:p>
        </w:tc>
        <w:tc>
          <w:tcPr>
            <w:tcW w:w="1401" w:type="dxa"/>
            <w:tcBorders>
              <w:top w:val="single" w:color="000000" w:sz="4" w:space="0"/>
              <w:left w:val="single" w:color="000000" w:sz="4" w:space="0"/>
              <w:bottom w:val="single" w:color="000000" w:sz="4" w:space="0"/>
              <w:right w:val="single" w:color="000000" w:sz="4" w:space="0"/>
            </w:tcBorders>
            <w:noWrap/>
            <w:vAlign w:val="center"/>
          </w:tcPr>
          <w:p w14:paraId="3F4604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注册证名称</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14:paraId="3B4115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规格</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7D88564">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单价（元）</w:t>
            </w:r>
          </w:p>
        </w:tc>
        <w:tc>
          <w:tcPr>
            <w:tcW w:w="615" w:type="dxa"/>
            <w:tcBorders>
              <w:top w:val="single" w:color="000000" w:sz="4" w:space="0"/>
              <w:left w:val="single" w:color="000000" w:sz="4" w:space="0"/>
              <w:bottom w:val="single" w:color="000000" w:sz="4" w:space="0"/>
              <w:right w:val="single" w:color="000000" w:sz="4" w:space="0"/>
            </w:tcBorders>
            <w:noWrap/>
            <w:vAlign w:val="center"/>
          </w:tcPr>
          <w:p w14:paraId="7036C6E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单位</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445B3C43">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自报单价</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2C13B271">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自报单位</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8808E17">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自报规格</w:t>
            </w: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4E68E1C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自报厂家</w:t>
            </w:r>
          </w:p>
        </w:tc>
      </w:tr>
      <w:tr w14:paraId="023D4F4F">
        <w:tblPrEx>
          <w:tblCellMar>
            <w:top w:w="0" w:type="dxa"/>
            <w:left w:w="108" w:type="dxa"/>
            <w:bottom w:w="0" w:type="dxa"/>
            <w:right w:w="108" w:type="dxa"/>
          </w:tblCellMar>
        </w:tblPrEx>
        <w:trPr>
          <w:trHeight w:val="270"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615"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r>
      <w:tr w14:paraId="1866E2F6">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615"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r>
      <w:tr w14:paraId="6B3D7C33">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615"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r>
      <w:tr w14:paraId="034EDAF8">
        <w:tblPrEx>
          <w:tblCellMar>
            <w:top w:w="0" w:type="dxa"/>
            <w:left w:w="108" w:type="dxa"/>
            <w:bottom w:w="0" w:type="dxa"/>
            <w:right w:w="108" w:type="dxa"/>
          </w:tblCellMar>
        </w:tblPrEx>
        <w:trPr>
          <w:trHeight w:val="285" w:hRule="atLeast"/>
        </w:trPr>
        <w:tc>
          <w:tcPr>
            <w:tcW w:w="976"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615"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r>
        <w:rPr>
          <w:rFonts w:hint="eastAsia"/>
          <w:b/>
          <w:sz w:val="28"/>
          <w:szCs w:val="28"/>
        </w:rPr>
        <w:t>：</w:t>
      </w:r>
    </w:p>
    <w:p w14:paraId="114081DE">
      <w:pPr>
        <w:pStyle w:val="4"/>
        <w:jc w:val="left"/>
        <w:rPr>
          <w:rFonts w:hint="eastAsia" w:ascii="仿宋_GB2312" w:hAnsi="仿宋_GB2312" w:eastAsia="仿宋_GB2312" w:cs="仿宋_GB2312"/>
          <w:color w:val="auto"/>
          <w:sz w:val="32"/>
          <w:szCs w:val="32"/>
          <w:highlight w:val="none"/>
          <w:lang w:val="en-US" w:eastAsia="zh-CN"/>
        </w:rPr>
      </w:pPr>
    </w:p>
    <w:p w14:paraId="43E4138B">
      <w:pPr>
        <w:pStyle w:val="4"/>
        <w:jc w:val="left"/>
        <w:rPr>
          <w:rFonts w:hint="eastAsia" w:ascii="仿宋_GB2312" w:hAnsi="仿宋_GB2312" w:eastAsia="仿宋_GB2312" w:cs="仿宋_GB2312"/>
          <w:color w:val="auto"/>
          <w:sz w:val="32"/>
          <w:szCs w:val="32"/>
          <w:highlight w:val="none"/>
          <w:lang w:val="en-US" w:eastAsia="zh-CN"/>
        </w:rPr>
      </w:pPr>
    </w:p>
    <w:p w14:paraId="6108309C">
      <w:pPr>
        <w:pStyle w:val="4"/>
        <w:jc w:val="left"/>
        <w:rPr>
          <w:rFonts w:hint="eastAsia" w:ascii="仿宋_GB2312" w:hAnsi="仿宋_GB2312" w:eastAsia="仿宋_GB2312" w:cs="仿宋_GB2312"/>
          <w:color w:val="auto"/>
          <w:sz w:val="32"/>
          <w:szCs w:val="32"/>
          <w:highlight w:val="none"/>
          <w:lang w:val="en-US" w:eastAsia="zh-CN"/>
        </w:rPr>
      </w:pPr>
    </w:p>
    <w:p w14:paraId="3A048DB0">
      <w:pPr>
        <w:pStyle w:val="4"/>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2"/>
      </w:pPr>
    </w:p>
    <w:p w14:paraId="3537BF16">
      <w:pPr>
        <w:pStyle w:val="4"/>
        <w:ind w:left="0" w:leftChars="0" w:firstLine="0" w:firstLineChars="0"/>
        <w:jc w:val="both"/>
      </w:pPr>
    </w:p>
    <w:p w14:paraId="44CF77A6">
      <w:pPr>
        <w:pStyle w:val="4"/>
      </w:pPr>
    </w:p>
    <w:p w14:paraId="393D5954">
      <w:pPr>
        <w:pStyle w:val="4"/>
      </w:pPr>
    </w:p>
    <w:p w14:paraId="6733C41A">
      <w:pPr>
        <w:pStyle w:val="4"/>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5"/>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、法定代表人身份证明、身份证复印件、法定代表人的授权委托书及委托代理人的身份证；若法定代表人参加，仅提供法定代表人身份证明及身份证复印件（格式见附件）；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4"/>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AE81"/>
    <w:multiLevelType w:val="singleLevel"/>
    <w:tmpl w:val="8FDBAE81"/>
    <w:lvl w:ilvl="0" w:tentative="0">
      <w:start w:val="1"/>
      <w:numFmt w:val="chineseCounting"/>
      <w:suff w:val="nothing"/>
      <w:lvlText w:val="%1、"/>
      <w:lvlJc w:val="left"/>
      <w:rPr>
        <w:rFonts w:hint="eastAsia"/>
      </w:rPr>
    </w:lvl>
  </w:abstractNum>
  <w:abstractNum w:abstractNumId="1">
    <w:nsid w:val="B6CC9573"/>
    <w:multiLevelType w:val="singleLevel"/>
    <w:tmpl w:val="B6CC9573"/>
    <w:lvl w:ilvl="0" w:tentative="0">
      <w:start w:val="1"/>
      <w:numFmt w:val="decimal"/>
      <w:lvlText w:val="%1."/>
      <w:lvlJc w:val="left"/>
      <w:pPr>
        <w:tabs>
          <w:tab w:val="left" w:pos="312"/>
        </w:tabs>
      </w:pPr>
    </w:lvl>
  </w:abstractNum>
  <w:abstractNum w:abstractNumId="2">
    <w:nsid w:val="CD7F229E"/>
    <w:multiLevelType w:val="singleLevel"/>
    <w:tmpl w:val="CD7F229E"/>
    <w:lvl w:ilvl="0" w:tentative="0">
      <w:start w:val="4"/>
      <w:numFmt w:val="decimal"/>
      <w:suff w:val="nothing"/>
      <w:lvlText w:val="（%1）"/>
      <w:lvlJc w:val="left"/>
    </w:lvl>
  </w:abstractNum>
  <w:abstractNum w:abstractNumId="3">
    <w:nsid w:val="D45A6968"/>
    <w:multiLevelType w:val="singleLevel"/>
    <w:tmpl w:val="D45A6968"/>
    <w:lvl w:ilvl="0" w:tentative="0">
      <w:start w:val="3"/>
      <w:numFmt w:val="decimal"/>
      <w:suff w:val="nothing"/>
      <w:lvlText w:val="%1、"/>
      <w:lvlJc w:val="left"/>
    </w:lvl>
  </w:abstractNum>
  <w:abstractNum w:abstractNumId="4">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93C3B"/>
    <w:rsid w:val="08593C3B"/>
    <w:rsid w:val="14E33954"/>
    <w:rsid w:val="4AE80874"/>
    <w:rsid w:val="68FB6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pPr>
      <w:ind w:firstLine="420" w:firstLineChars="200"/>
    </w:pPr>
  </w:style>
  <w:style w:type="paragraph" w:styleId="3">
    <w:name w:val="Body Text Indent"/>
    <w:basedOn w:val="1"/>
    <w:next w:val="1"/>
    <w:unhideWhenUsed/>
    <w:qFormat/>
    <w:uiPriority w:val="0"/>
    <w:pPr>
      <w:spacing w:after="120"/>
      <w:ind w:left="420" w:leftChars="200"/>
    </w:p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jc w:val="center"/>
    </w:pPr>
    <w:rPr>
      <w:rFonts w:ascii="楷体_GB2312" w:eastAsia="楷体_GB2312"/>
      <w:b/>
      <w:sz w:val="24"/>
    </w:rPr>
  </w:style>
  <w:style w:type="paragraph" w:styleId="6">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5944</Words>
  <Characters>6195</Characters>
  <Lines>0</Lines>
  <Paragraphs>0</Paragraphs>
  <TotalTime>1</TotalTime>
  <ScaleCrop>false</ScaleCrop>
  <LinksUpToDate>false</LinksUpToDate>
  <CharactersWithSpaces>6868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2025-07-24T03:08:00Z</dcterms:created>
  <dc:creator>WPS_1642385853</dc:creator>
  <cp:lastModifiedBy>WPS_1642385853</cp:lastModifiedBy>
  <dcterms:modified xsi:type="dcterms:W3CDTF">2025-07-24T08:14:55Z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45648155D132430C9E517F9EE08850C3_11</vt:lpwstr>
  </property>
  <property fmtid="{D5CDD505-2E9C-101B-9397-08002B2CF9AE}" pid="4" name="KSOTemplateDocerSaveRecord">
    <vt:lpwstr>eyJoZGlkIjoiYWIyNmM1MGE1MTY4YzFjNDAwNWY5NjM4NDg0ZWY0NmYiLCJ1c2VySWQiOiIxMzE3MzE5MzkzIn0=</vt:lpwstr>
  </property>
</Properties>
</file>