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template.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808494">
      <w:pPr>
        <w:overflowPunct w:val="0"/>
        <w:spacing w:line="360" w:lineRule="auto"/>
        <w:jc w:val="center"/>
        <w:outlineLvl w:val="0"/>
        <w:rPr>
          <w:rFonts w:hint="eastAsia" w:ascii="宋体" w:hAnsi="宋体" w:cs="宋体"/>
          <w:b/>
          <w:sz w:val="24"/>
        </w:rPr>
      </w:pPr>
      <w:r>
        <w:rPr>
          <w:rFonts w:hint="eastAsia" w:ascii="宋体" w:hAnsi="宋体" w:cs="宋体"/>
          <w:b/>
          <w:sz w:val="30"/>
          <w:szCs w:val="30"/>
        </w:rPr>
        <w:t>项目说明</w:t>
      </w:r>
    </w:p>
    <w:p w14:paraId="196E25E2">
      <w:pPr>
        <w:keepNext w:val="0"/>
        <w:keepLines w:val="0"/>
        <w:pageBreakBefore w:val="0"/>
        <w:numPr>
          <w:ilvl w:val="0"/>
          <w:numId w:val="2"/>
        </w:numPr>
        <w:kinsoku/>
        <w:overflowPunct/>
        <w:topLinePunct w:val="0"/>
        <w:bidi w:val="0"/>
        <w:spacing w:line="240" w:lineRule="auto"/>
        <w:jc w:val="both"/>
        <w:textAlignment w:val="auto"/>
        <w:rPr>
          <w:rFonts w:hint="eastAsia" w:ascii="新宋体" w:hAnsi="新宋体" w:eastAsia="新宋体" w:cs="新宋体"/>
          <w:i w:val="0"/>
          <w:caps w:val="0"/>
          <w:spacing w:val="0"/>
          <w:sz w:val="28"/>
          <w:szCs w:val="28"/>
          <w:shd w:val="clear" w:color="auto" w:fill="FFFFFF"/>
          <w:lang w:val="en-US" w:eastAsia="zh-CN"/>
        </w:rPr>
      </w:pPr>
      <w:r>
        <w:rPr>
          <w:rFonts w:hint="eastAsia" w:ascii="宋体" w:hAnsi="宋体" w:eastAsia="宋体" w:cs="宋体"/>
          <w:sz w:val="28"/>
          <w:szCs w:val="28"/>
        </w:rPr>
        <w:t>采购项目</w:t>
      </w:r>
      <w:r>
        <w:rPr>
          <w:rFonts w:hint="eastAsia" w:ascii="宋体" w:hAnsi="宋体" w:eastAsia="宋体" w:cs="宋体"/>
          <w:sz w:val="28"/>
          <w:szCs w:val="28"/>
          <w:lang w:val="en-US" w:eastAsia="zh-CN"/>
        </w:rPr>
        <w:t>：</w:t>
      </w:r>
      <w:bookmarkStart w:id="0" w:name="OLE_LINK6"/>
      <w:bookmarkEnd w:id="0"/>
      <w:r>
        <w:rPr>
          <w:rFonts w:hint="eastAsia" w:ascii="宋体" w:hAnsi="宋体" w:eastAsia="宋体" w:cs="宋体"/>
          <w:sz w:val="28"/>
          <w:szCs w:val="28"/>
          <w:lang w:eastAsia="zh-CN"/>
        </w:rPr>
        <w:t>聊城市妇幼保健院</w:t>
      </w:r>
      <w:r>
        <w:rPr>
          <w:rFonts w:hint="eastAsia" w:ascii="宋体" w:hAnsi="宋体" w:eastAsia="宋体" w:cs="宋体"/>
          <w:sz w:val="28"/>
          <w:szCs w:val="28"/>
          <w:lang w:val="en-US" w:eastAsia="zh-CN"/>
        </w:rPr>
        <w:t>计量</w:t>
      </w:r>
      <w:r>
        <w:rPr>
          <w:rFonts w:hint="eastAsia" w:ascii="宋体" w:hAnsi="宋体" w:cs="宋体"/>
          <w:sz w:val="28"/>
          <w:szCs w:val="28"/>
          <w:lang w:val="en-US" w:eastAsia="zh-CN"/>
        </w:rPr>
        <w:t>设备</w:t>
      </w:r>
      <w:r>
        <w:rPr>
          <w:rFonts w:hint="eastAsia" w:ascii="宋体" w:hAnsi="宋体" w:eastAsia="宋体" w:cs="宋体"/>
          <w:sz w:val="28"/>
          <w:szCs w:val="28"/>
          <w:lang w:eastAsia="zh-CN"/>
        </w:rPr>
        <w:t>检测</w:t>
      </w:r>
      <w:r>
        <w:rPr>
          <w:rFonts w:hint="eastAsia" w:ascii="宋体" w:hAnsi="宋体" w:eastAsia="宋体" w:cs="宋体"/>
          <w:sz w:val="28"/>
          <w:szCs w:val="28"/>
          <w:lang w:val="en-US" w:eastAsia="zh-CN"/>
        </w:rPr>
        <w:t>采购项目</w:t>
      </w:r>
      <w:r>
        <w:rPr>
          <w:rFonts w:hint="eastAsia" w:ascii="新宋体" w:hAnsi="新宋体" w:eastAsia="新宋体" w:cs="新宋体"/>
          <w:i w:val="0"/>
          <w:caps w:val="0"/>
          <w:spacing w:val="0"/>
          <w:sz w:val="28"/>
          <w:szCs w:val="28"/>
          <w:shd w:val="clear" w:color="auto" w:fill="FFFFFF"/>
          <w:lang w:val="en-US" w:eastAsia="zh-CN"/>
        </w:rPr>
        <w:t>​</w:t>
      </w:r>
    </w:p>
    <w:p w14:paraId="7BE42039">
      <w:pPr>
        <w:keepNext w:val="0"/>
        <w:keepLines w:val="0"/>
        <w:widowControl/>
        <w:numPr>
          <w:ilvl w:val="0"/>
          <w:numId w:val="0"/>
        </w:numPr>
        <w:suppressLineNumbers w:val="0"/>
        <w:jc w:val="both"/>
        <w:textAlignment w:val="top"/>
        <w:rPr>
          <w:rFonts w:hint="default" w:ascii="新宋体" w:hAnsi="新宋体" w:eastAsia="新宋体" w:cs="新宋体"/>
          <w:b w:val="0"/>
          <w:bCs w:val="0"/>
          <w:sz w:val="28"/>
          <w:szCs w:val="28"/>
          <w:highlight w:val="none"/>
          <w:lang w:val="en-US" w:eastAsia="zh-CN"/>
        </w:rPr>
      </w:pPr>
      <w:r>
        <w:rPr>
          <w:rFonts w:hint="eastAsia" w:ascii="新宋体" w:hAnsi="新宋体" w:eastAsia="新宋体" w:cs="新宋体"/>
          <w:i w:val="0"/>
          <w:caps w:val="0"/>
          <w:spacing w:val="0"/>
          <w:sz w:val="28"/>
          <w:szCs w:val="28"/>
          <w:shd w:val="clear" w:color="auto" w:fill="FFFFFF"/>
          <w:lang w:val="en-US" w:eastAsia="zh-CN"/>
        </w:rPr>
        <w:t>二、项目预算：</w:t>
      </w:r>
      <w:r>
        <w:rPr>
          <w:rFonts w:hint="eastAsia" w:ascii="新宋体" w:hAnsi="新宋体" w:eastAsia="新宋体" w:cs="新宋体"/>
          <w:b w:val="0"/>
          <w:bCs w:val="0"/>
          <w:sz w:val="28"/>
          <w:szCs w:val="28"/>
          <w:highlight w:val="none"/>
          <w:lang w:val="en-US" w:eastAsia="zh-CN"/>
        </w:rPr>
        <w:t>5.5万</w:t>
      </w:r>
      <w:r>
        <w:rPr>
          <w:rFonts w:hint="default" w:ascii="新宋体" w:hAnsi="新宋体" w:eastAsia="新宋体" w:cs="新宋体"/>
          <w:b w:val="0"/>
          <w:bCs w:val="0"/>
          <w:sz w:val="28"/>
          <w:szCs w:val="28"/>
          <w:highlight w:val="none"/>
          <w:lang w:val="en-US" w:eastAsia="zh-CN"/>
        </w:rPr>
        <w:t>元​</w:t>
      </w:r>
    </w:p>
    <w:p w14:paraId="69AD1C7C">
      <w:pPr>
        <w:keepNext w:val="0"/>
        <w:keepLines w:val="0"/>
        <w:widowControl/>
        <w:numPr>
          <w:ilvl w:val="0"/>
          <w:numId w:val="0"/>
        </w:numPr>
        <w:suppressLineNumbers w:val="0"/>
        <w:ind w:leftChars="0"/>
        <w:jc w:val="both"/>
        <w:textAlignment w:val="top"/>
        <w:rPr>
          <w:rFonts w:hint="eastAsia" w:ascii="新宋体" w:hAnsi="新宋体" w:eastAsia="新宋体" w:cs="新宋体"/>
          <w:i w:val="0"/>
          <w:caps w:val="0"/>
          <w:spacing w:val="0"/>
          <w:sz w:val="28"/>
          <w:szCs w:val="28"/>
          <w:shd w:val="clear" w:color="auto" w:fill="FFFFFF"/>
          <w:lang w:val="en-US" w:eastAsia="zh-CN"/>
        </w:rPr>
      </w:pPr>
      <w:r>
        <w:rPr>
          <w:rFonts w:hint="eastAsia" w:ascii="新宋体" w:hAnsi="新宋体" w:eastAsia="新宋体" w:cs="新宋体"/>
          <w:i w:val="0"/>
          <w:caps w:val="0"/>
          <w:spacing w:val="0"/>
          <w:sz w:val="28"/>
          <w:szCs w:val="28"/>
          <w:shd w:val="clear" w:color="auto" w:fill="FFFFFF"/>
          <w:lang w:val="en-US" w:eastAsia="zh-CN"/>
        </w:rPr>
        <w:t>三、供应商资格要求（需提供证明材料）：</w:t>
      </w:r>
    </w:p>
    <w:p w14:paraId="52553883">
      <w:pPr>
        <w:keepNext w:val="0"/>
        <w:keepLines w:val="0"/>
        <w:pageBreakBefore w:val="0"/>
        <w:widowControl w:val="0"/>
        <w:kinsoku/>
        <w:wordWrap/>
        <w:overflowPunct/>
        <w:topLinePunct w:val="0"/>
        <w:autoSpaceDE/>
        <w:autoSpaceDN/>
        <w:bidi w:val="0"/>
        <w:jc w:val="both"/>
        <w:textAlignment w:val="auto"/>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1、营业执照</w:t>
      </w:r>
      <w:r>
        <w:rPr>
          <w:rFonts w:hint="eastAsia" w:ascii="宋体" w:hAnsi="宋体" w:cs="宋体"/>
          <w:b w:val="0"/>
          <w:bCs w:val="0"/>
          <w:sz w:val="28"/>
          <w:szCs w:val="28"/>
          <w:highlight w:val="none"/>
          <w:lang w:val="en-US" w:eastAsia="zh-CN"/>
        </w:rPr>
        <w:t>；</w:t>
      </w:r>
    </w:p>
    <w:p w14:paraId="514670D5">
      <w:pPr>
        <w:keepNext w:val="0"/>
        <w:keepLines w:val="0"/>
        <w:pageBreakBefore w:val="0"/>
        <w:widowControl w:val="0"/>
        <w:kinsoku/>
        <w:wordWrap/>
        <w:overflowPunct/>
        <w:topLinePunct w:val="0"/>
        <w:autoSpaceDE/>
        <w:autoSpaceDN/>
        <w:bidi w:val="0"/>
        <w:jc w:val="both"/>
        <w:textAlignment w:val="auto"/>
        <w:rPr>
          <w:rFonts w:hint="eastAsia" w:ascii="宋体" w:hAnsi="宋体" w:eastAsia="宋体" w:cs="宋体"/>
          <w:b w:val="0"/>
          <w:bCs w:val="0"/>
          <w:sz w:val="28"/>
          <w:szCs w:val="28"/>
          <w:highlight w:val="none"/>
          <w:lang w:val="en-US" w:eastAsia="zh-CN"/>
        </w:rPr>
      </w:pPr>
      <w:r>
        <w:rPr>
          <w:rFonts w:hint="eastAsia" w:ascii="宋体" w:hAnsi="宋体" w:cs="宋体"/>
          <w:b w:val="0"/>
          <w:bCs w:val="0"/>
          <w:sz w:val="28"/>
          <w:szCs w:val="28"/>
          <w:highlight w:val="none"/>
          <w:lang w:val="en-US" w:eastAsia="zh-CN"/>
        </w:rPr>
        <w:t>2、</w:t>
      </w:r>
      <w:r>
        <w:rPr>
          <w:rFonts w:hint="eastAsia" w:ascii="宋体" w:hAnsi="宋体" w:eastAsia="宋体" w:cs="宋体"/>
          <w:b w:val="0"/>
          <w:bCs w:val="0"/>
          <w:sz w:val="28"/>
          <w:szCs w:val="28"/>
          <w:highlight w:val="none"/>
          <w:lang w:val="en-US" w:eastAsia="zh-CN"/>
        </w:rPr>
        <w:t>良好的商业信誉和健全的财务会计制度，具有依法缴纳税收和社会保障资金的良好记录，具有足够的流动资金来承担项目服务的实施，没有处于被责令停业或破产状态，且资产未被重组、接管和冻结状况；</w:t>
      </w:r>
    </w:p>
    <w:p w14:paraId="6291AA1A">
      <w:pPr>
        <w:keepNext w:val="0"/>
        <w:keepLines w:val="0"/>
        <w:pageBreakBefore w:val="0"/>
        <w:widowControl w:val="0"/>
        <w:kinsoku/>
        <w:wordWrap/>
        <w:overflowPunct/>
        <w:topLinePunct w:val="0"/>
        <w:autoSpaceDE/>
        <w:autoSpaceDN/>
        <w:bidi w:val="0"/>
        <w:jc w:val="both"/>
        <w:textAlignment w:val="auto"/>
        <w:rPr>
          <w:rFonts w:hint="eastAsia" w:ascii="宋体" w:hAnsi="宋体" w:eastAsia="宋体" w:cs="宋体"/>
          <w:b w:val="0"/>
          <w:bCs w:val="0"/>
          <w:sz w:val="28"/>
          <w:szCs w:val="28"/>
          <w:highlight w:val="none"/>
          <w:lang w:val="en-US" w:eastAsia="zh-CN"/>
        </w:rPr>
      </w:pPr>
      <w:r>
        <w:rPr>
          <w:rFonts w:hint="eastAsia" w:ascii="宋体" w:hAnsi="宋体" w:cs="宋体"/>
          <w:b w:val="0"/>
          <w:bCs w:val="0"/>
          <w:sz w:val="28"/>
          <w:szCs w:val="28"/>
          <w:highlight w:val="none"/>
          <w:lang w:val="en-US" w:eastAsia="zh-CN"/>
        </w:rPr>
        <w:t>3</w:t>
      </w:r>
      <w:r>
        <w:rPr>
          <w:rFonts w:hint="eastAsia" w:ascii="宋体" w:hAnsi="宋体" w:eastAsia="宋体" w:cs="宋体"/>
          <w:b w:val="0"/>
          <w:bCs w:val="0"/>
          <w:sz w:val="28"/>
          <w:szCs w:val="28"/>
          <w:highlight w:val="none"/>
          <w:lang w:val="en-US" w:eastAsia="zh-CN"/>
        </w:rPr>
        <w:t>、参加本次采购活动前三年内，在经营活动中没有重大违法、违规记录</w:t>
      </w:r>
      <w:r>
        <w:rPr>
          <w:rFonts w:hint="eastAsia" w:ascii="宋体" w:hAnsi="宋体" w:cs="宋体"/>
          <w:b w:val="0"/>
          <w:bCs w:val="0"/>
          <w:sz w:val="28"/>
          <w:szCs w:val="28"/>
          <w:highlight w:val="none"/>
          <w:lang w:val="en-US" w:eastAsia="zh-CN"/>
        </w:rPr>
        <w:t>。</w:t>
      </w:r>
    </w:p>
    <w:p w14:paraId="74437E02">
      <w:pPr>
        <w:pStyle w:val="4"/>
        <w:ind w:left="0" w:leftChars="0" w:firstLine="0" w:firstLineChars="0"/>
        <w:jc w:val="left"/>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四、项目要求</w:t>
      </w:r>
    </w:p>
    <w:p w14:paraId="5B912FA4">
      <w:pPr>
        <w:keepNext w:val="0"/>
        <w:keepLines w:val="0"/>
        <w:widowControl/>
        <w:numPr>
          <w:ilvl w:val="0"/>
          <w:numId w:val="0"/>
        </w:numPr>
        <w:suppressLineNumbers w:val="0"/>
        <w:ind w:leftChars="0"/>
        <w:jc w:val="both"/>
        <w:textAlignment w:val="top"/>
        <w:rPr>
          <w:rFonts w:hint="default" w:ascii="新宋体" w:hAnsi="新宋体" w:eastAsia="新宋体" w:cs="新宋体"/>
          <w:i w:val="0"/>
          <w:caps w:val="0"/>
          <w:spacing w:val="0"/>
          <w:sz w:val="28"/>
          <w:szCs w:val="28"/>
          <w:shd w:val="clear" w:color="auto" w:fill="FFFFFF"/>
          <w:lang w:val="en-US" w:eastAsia="zh-CN"/>
        </w:rPr>
      </w:pPr>
      <w:r>
        <w:rPr>
          <w:rFonts w:hint="eastAsia" w:ascii="新宋体" w:hAnsi="新宋体" w:eastAsia="新宋体" w:cs="新宋体"/>
          <w:i w:val="0"/>
          <w:caps w:val="0"/>
          <w:spacing w:val="0"/>
          <w:sz w:val="28"/>
          <w:szCs w:val="28"/>
          <w:shd w:val="clear" w:color="auto" w:fill="FFFFFF"/>
          <w:lang w:val="en-US" w:eastAsia="zh-CN"/>
        </w:rPr>
        <w:t>1.有合理的项目人员配备。</w:t>
      </w:r>
      <w:bookmarkStart w:id="2" w:name="_GoBack"/>
      <w:bookmarkEnd w:id="2"/>
    </w:p>
    <w:p w14:paraId="231D5467">
      <w:pPr>
        <w:keepNext w:val="0"/>
        <w:keepLines w:val="0"/>
        <w:widowControl/>
        <w:numPr>
          <w:ilvl w:val="0"/>
          <w:numId w:val="0"/>
        </w:numPr>
        <w:suppressLineNumbers w:val="0"/>
        <w:ind w:leftChars="0"/>
        <w:jc w:val="both"/>
        <w:textAlignment w:val="top"/>
        <w:rPr>
          <w:rFonts w:hint="eastAsia" w:ascii="新宋体" w:hAnsi="新宋体" w:eastAsia="新宋体" w:cs="新宋体"/>
          <w:i w:val="0"/>
          <w:caps w:val="0"/>
          <w:spacing w:val="0"/>
          <w:sz w:val="28"/>
          <w:szCs w:val="28"/>
          <w:shd w:val="clear" w:color="auto" w:fill="FFFFFF"/>
          <w:lang w:val="en-US" w:eastAsia="zh-CN"/>
        </w:rPr>
      </w:pPr>
      <w:r>
        <w:rPr>
          <w:rFonts w:hint="eastAsia" w:ascii="新宋体" w:hAnsi="新宋体" w:eastAsia="新宋体" w:cs="新宋体"/>
          <w:i w:val="0"/>
          <w:caps w:val="0"/>
          <w:spacing w:val="0"/>
          <w:sz w:val="28"/>
          <w:szCs w:val="28"/>
          <w:shd w:val="clear" w:color="auto" w:fill="FFFFFF"/>
          <w:lang w:val="en-US" w:eastAsia="zh-CN"/>
        </w:rPr>
        <w:t>2.检测和校准能力应覆盖需检测设备。(提供相关证明材料)。</w:t>
      </w:r>
    </w:p>
    <w:p w14:paraId="000495CE">
      <w:pPr>
        <w:keepNext w:val="0"/>
        <w:keepLines w:val="0"/>
        <w:widowControl/>
        <w:numPr>
          <w:ilvl w:val="0"/>
          <w:numId w:val="0"/>
        </w:numPr>
        <w:suppressLineNumbers w:val="0"/>
        <w:ind w:leftChars="0"/>
        <w:jc w:val="both"/>
        <w:textAlignment w:val="top"/>
        <w:rPr>
          <w:rFonts w:hint="eastAsia" w:ascii="新宋体" w:hAnsi="新宋体" w:eastAsia="新宋体" w:cs="新宋体"/>
          <w:i w:val="0"/>
          <w:caps w:val="0"/>
          <w:spacing w:val="0"/>
          <w:sz w:val="28"/>
          <w:szCs w:val="28"/>
          <w:shd w:val="clear" w:color="auto" w:fill="FFFFFF"/>
          <w:lang w:val="en-US" w:eastAsia="zh-CN"/>
        </w:rPr>
      </w:pPr>
      <w:r>
        <w:rPr>
          <w:rFonts w:hint="eastAsia" w:ascii="新宋体" w:hAnsi="新宋体" w:eastAsia="新宋体" w:cs="新宋体"/>
          <w:i w:val="0"/>
          <w:caps w:val="0"/>
          <w:spacing w:val="0"/>
          <w:sz w:val="28"/>
          <w:szCs w:val="28"/>
          <w:shd w:val="clear" w:color="auto" w:fill="FFFFFF"/>
          <w:lang w:val="en-US" w:eastAsia="zh-CN"/>
        </w:rPr>
        <w:t>3.计量检测所使用设备应均在检定校准有效期内，满足检测需要（提供相关证明）。</w:t>
      </w:r>
    </w:p>
    <w:p w14:paraId="64BF9B70">
      <w:pPr>
        <w:spacing w:line="360" w:lineRule="auto"/>
        <w:rPr>
          <w:rFonts w:hint="default" w:ascii="新宋体" w:hAnsi="新宋体" w:eastAsia="新宋体" w:cs="新宋体"/>
          <w:i w:val="0"/>
          <w:caps w:val="0"/>
          <w:spacing w:val="0"/>
          <w:sz w:val="28"/>
          <w:szCs w:val="28"/>
          <w:shd w:val="clear" w:color="auto" w:fill="FFFFFF"/>
          <w:lang w:val="en-US" w:eastAsia="zh-CN"/>
        </w:rPr>
      </w:pPr>
      <w:r>
        <w:rPr>
          <w:rFonts w:hint="eastAsia" w:ascii="新宋体" w:hAnsi="新宋体" w:eastAsia="新宋体" w:cs="新宋体"/>
          <w:i w:val="0"/>
          <w:caps w:val="0"/>
          <w:spacing w:val="0"/>
          <w:sz w:val="28"/>
          <w:szCs w:val="28"/>
          <w:shd w:val="clear" w:color="auto" w:fill="FFFFFF"/>
          <w:lang w:val="en-US" w:eastAsia="zh-CN"/>
        </w:rPr>
        <w:t>4.</w:t>
      </w:r>
      <w:r>
        <w:rPr>
          <w:rFonts w:hint="eastAsia" w:ascii="宋体" w:hAnsi="宋体" w:eastAsia="宋体" w:cs="宋体"/>
          <w:b w:val="0"/>
          <w:bCs w:val="0"/>
          <w:kern w:val="2"/>
          <w:sz w:val="28"/>
          <w:szCs w:val="28"/>
          <w:highlight w:val="none"/>
          <w:lang w:val="en-US" w:eastAsia="zh-CN" w:bidi="ar-SA"/>
        </w:rPr>
        <w:t>按规定出具检测报告。(</w:t>
      </w:r>
      <w:r>
        <w:rPr>
          <w:rFonts w:hint="eastAsia" w:ascii="新宋体" w:hAnsi="新宋体" w:eastAsia="新宋体" w:cs="新宋体"/>
          <w:i w:val="0"/>
          <w:caps w:val="0"/>
          <w:spacing w:val="0"/>
          <w:sz w:val="28"/>
          <w:szCs w:val="28"/>
          <w:shd w:val="clear" w:color="auto" w:fill="FFFFFF"/>
          <w:lang w:val="en-US" w:eastAsia="zh-CN"/>
        </w:rPr>
        <w:t>检测清单如下表)</w:t>
      </w:r>
    </w:p>
    <w:p w14:paraId="7C81DB1E">
      <w:pPr>
        <w:pStyle w:val="4"/>
        <w:ind w:left="0" w:leftChars="0" w:firstLine="0" w:firstLineChars="0"/>
        <w:jc w:val="left"/>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5</w:t>
      </w:r>
      <w:r>
        <w:rPr>
          <w:rFonts w:hint="default" w:ascii="宋体" w:hAnsi="宋体" w:eastAsia="宋体" w:cs="宋体"/>
          <w:b w:val="0"/>
          <w:bCs w:val="0"/>
          <w:kern w:val="2"/>
          <w:sz w:val="28"/>
          <w:szCs w:val="28"/>
          <w:highlight w:val="none"/>
          <w:lang w:val="en-US" w:eastAsia="zh-CN" w:bidi="ar-SA"/>
        </w:rPr>
        <w:t>、本项目不接受联合体报价。</w:t>
      </w:r>
    </w:p>
    <w:tbl>
      <w:tblPr>
        <w:tblStyle w:val="8"/>
        <w:tblpPr w:leftFromText="180" w:rightFromText="180" w:vertAnchor="text" w:horzAnchor="page" w:tblpX="1999" w:tblpY="1026"/>
        <w:tblOverlap w:val="never"/>
        <w:tblW w:w="47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2"/>
        <w:gridCol w:w="1810"/>
        <w:gridCol w:w="1487"/>
      </w:tblGrid>
      <w:tr w14:paraId="3A8D9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2956" w:type="pct"/>
            <w:noWrap w:val="0"/>
            <w:vAlign w:val="center"/>
          </w:tcPr>
          <w:p w14:paraId="0C697CEA">
            <w:pPr>
              <w:spacing w:line="400" w:lineRule="exact"/>
              <w:jc w:val="both"/>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设备名称</w:t>
            </w:r>
          </w:p>
        </w:tc>
        <w:tc>
          <w:tcPr>
            <w:tcW w:w="1121" w:type="pct"/>
            <w:noWrap w:val="0"/>
            <w:vAlign w:val="center"/>
          </w:tcPr>
          <w:p w14:paraId="6A094865">
            <w:pPr>
              <w:spacing w:line="400" w:lineRule="exact"/>
              <w:jc w:val="center"/>
              <w:rPr>
                <w:rFonts w:hint="eastAsia" w:ascii="宋体" w:hAnsi="宋体" w:eastAsia="宋体" w:cs="宋体"/>
                <w:b/>
                <w:bCs/>
                <w:color w:val="auto"/>
                <w:sz w:val="21"/>
                <w:szCs w:val="21"/>
                <w:highlight w:val="none"/>
                <w:lang w:eastAsia="zh-CN"/>
              </w:rPr>
            </w:pPr>
            <w:r>
              <w:rPr>
                <w:rFonts w:hint="eastAsia" w:ascii="宋体" w:hAnsi="宋体" w:cs="宋体"/>
                <w:b/>
                <w:bCs/>
                <w:sz w:val="21"/>
                <w:szCs w:val="21"/>
                <w:highlight w:val="none"/>
                <w:lang w:val="en-US" w:eastAsia="zh-CN"/>
              </w:rPr>
              <w:t>设备数量</w:t>
            </w:r>
            <w:r>
              <w:rPr>
                <w:rFonts w:hint="eastAsia" w:ascii="宋体" w:hAnsi="宋体" w:eastAsia="宋体" w:cs="宋体"/>
                <w:b/>
                <w:bCs/>
                <w:sz w:val="21"/>
                <w:szCs w:val="21"/>
                <w:highlight w:val="none"/>
              </w:rPr>
              <w:t>（台</w:t>
            </w:r>
            <w:r>
              <w:rPr>
                <w:rFonts w:hint="eastAsia" w:ascii="宋体" w:hAnsi="宋体" w:eastAsia="宋体" w:cs="宋体"/>
                <w:b/>
                <w:bCs/>
                <w:sz w:val="21"/>
                <w:szCs w:val="21"/>
                <w:highlight w:val="none"/>
                <w:lang w:eastAsia="zh-CN"/>
              </w:rPr>
              <w:t>）</w:t>
            </w:r>
          </w:p>
        </w:tc>
        <w:tc>
          <w:tcPr>
            <w:tcW w:w="921" w:type="pct"/>
            <w:noWrap w:val="0"/>
            <w:vAlign w:val="center"/>
          </w:tcPr>
          <w:p w14:paraId="706ADE63">
            <w:pPr>
              <w:spacing w:line="400" w:lineRule="exact"/>
              <w:jc w:val="center"/>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检测频率/年</w:t>
            </w:r>
          </w:p>
        </w:tc>
      </w:tr>
      <w:tr w14:paraId="5E103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0FF6FF75">
            <w:pPr>
              <w:widowControl/>
              <w:spacing w:beforeAutospacing="1" w:afterAutospacing="1" w:line="400" w:lineRule="exact"/>
              <w:jc w:val="both"/>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医用螺旋CT（64排）</w:t>
            </w:r>
          </w:p>
        </w:tc>
        <w:tc>
          <w:tcPr>
            <w:tcW w:w="1121" w:type="pct"/>
            <w:shd w:val="clear" w:color="auto" w:fill="auto"/>
            <w:noWrap w:val="0"/>
            <w:vAlign w:val="center"/>
          </w:tcPr>
          <w:p w14:paraId="77E69FC8">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1</w:t>
            </w:r>
          </w:p>
        </w:tc>
        <w:tc>
          <w:tcPr>
            <w:tcW w:w="921" w:type="pct"/>
            <w:shd w:val="clear" w:color="auto" w:fill="auto"/>
            <w:noWrap w:val="0"/>
            <w:vAlign w:val="center"/>
          </w:tcPr>
          <w:p w14:paraId="1D36E49F">
            <w:pPr>
              <w:widowControl/>
              <w:spacing w:beforeAutospacing="1" w:afterAutospacing="1"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4973F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2A90BA69">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医用螺旋CT（16排）</w:t>
            </w:r>
          </w:p>
        </w:tc>
        <w:tc>
          <w:tcPr>
            <w:tcW w:w="1121" w:type="pct"/>
            <w:shd w:val="clear" w:color="auto" w:fill="auto"/>
            <w:noWrap w:val="0"/>
            <w:vAlign w:val="center"/>
          </w:tcPr>
          <w:p w14:paraId="3FDF7656">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w:t>
            </w:r>
          </w:p>
        </w:tc>
        <w:tc>
          <w:tcPr>
            <w:tcW w:w="921" w:type="pct"/>
            <w:shd w:val="clear" w:color="auto" w:fill="auto"/>
            <w:noWrap w:val="0"/>
            <w:vAlign w:val="center"/>
          </w:tcPr>
          <w:p w14:paraId="4184A4D1">
            <w:pPr>
              <w:widowControl/>
              <w:spacing w:beforeAutospacing="1" w:afterAutospacing="1" w:line="400" w:lineRule="exact"/>
              <w:jc w:val="center"/>
              <w:rPr>
                <w:rFonts w:hint="default"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0B7A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7680CC22">
            <w:pPr>
              <w:widowControl/>
              <w:spacing w:beforeAutospacing="1" w:afterAutospacing="1" w:line="400" w:lineRule="exact"/>
              <w:jc w:val="both"/>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DR</w:t>
            </w:r>
          </w:p>
        </w:tc>
        <w:tc>
          <w:tcPr>
            <w:tcW w:w="1121" w:type="pct"/>
            <w:shd w:val="clear" w:color="auto" w:fill="auto"/>
            <w:noWrap w:val="0"/>
            <w:vAlign w:val="center"/>
          </w:tcPr>
          <w:p w14:paraId="7652E74F">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1</w:t>
            </w:r>
          </w:p>
        </w:tc>
        <w:tc>
          <w:tcPr>
            <w:tcW w:w="921" w:type="pct"/>
            <w:shd w:val="clear" w:color="auto" w:fill="auto"/>
            <w:noWrap w:val="0"/>
            <w:vAlign w:val="center"/>
          </w:tcPr>
          <w:p w14:paraId="6836A537">
            <w:pPr>
              <w:widowControl/>
              <w:spacing w:beforeAutospacing="1" w:afterAutospacing="1"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1F696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1BA11659">
            <w:pPr>
              <w:widowControl/>
              <w:spacing w:beforeAutospacing="1" w:afterAutospacing="1" w:line="400" w:lineRule="exact"/>
              <w:jc w:val="both"/>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数字胃肠</w:t>
            </w:r>
          </w:p>
        </w:tc>
        <w:tc>
          <w:tcPr>
            <w:tcW w:w="1121" w:type="pct"/>
            <w:shd w:val="clear" w:color="auto" w:fill="auto"/>
            <w:noWrap w:val="0"/>
            <w:vAlign w:val="center"/>
          </w:tcPr>
          <w:p w14:paraId="56BC5AD9">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1</w:t>
            </w:r>
          </w:p>
        </w:tc>
        <w:tc>
          <w:tcPr>
            <w:tcW w:w="921" w:type="pct"/>
            <w:shd w:val="clear" w:color="auto" w:fill="auto"/>
            <w:noWrap w:val="0"/>
            <w:vAlign w:val="center"/>
          </w:tcPr>
          <w:p w14:paraId="2ABD147C">
            <w:pPr>
              <w:widowControl/>
              <w:spacing w:beforeAutospacing="1" w:afterAutospacing="1"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1FC56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320FF782">
            <w:pPr>
              <w:widowControl/>
              <w:spacing w:beforeAutospacing="1" w:afterAutospacing="1" w:line="400" w:lineRule="exact"/>
              <w:jc w:val="both"/>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乳腺机</w:t>
            </w:r>
          </w:p>
        </w:tc>
        <w:tc>
          <w:tcPr>
            <w:tcW w:w="1121" w:type="pct"/>
            <w:shd w:val="clear" w:color="auto" w:fill="auto"/>
            <w:noWrap w:val="0"/>
            <w:vAlign w:val="center"/>
          </w:tcPr>
          <w:p w14:paraId="383B74AA">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1</w:t>
            </w:r>
          </w:p>
        </w:tc>
        <w:tc>
          <w:tcPr>
            <w:tcW w:w="921" w:type="pct"/>
            <w:shd w:val="clear" w:color="auto" w:fill="auto"/>
            <w:noWrap w:val="0"/>
            <w:vAlign w:val="center"/>
          </w:tcPr>
          <w:p w14:paraId="668D3B28">
            <w:pPr>
              <w:widowControl/>
              <w:spacing w:beforeAutospacing="1" w:afterAutospacing="1"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2859A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70C62BDB">
            <w:pPr>
              <w:widowControl/>
              <w:spacing w:beforeAutospacing="1" w:afterAutospacing="1" w:line="400" w:lineRule="exact"/>
              <w:jc w:val="both"/>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口腔CT</w:t>
            </w:r>
          </w:p>
        </w:tc>
        <w:tc>
          <w:tcPr>
            <w:tcW w:w="1121" w:type="pct"/>
            <w:shd w:val="clear" w:color="auto" w:fill="auto"/>
            <w:noWrap w:val="0"/>
            <w:vAlign w:val="center"/>
          </w:tcPr>
          <w:p w14:paraId="3F603319">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rPr>
              <w:t>1</w:t>
            </w:r>
          </w:p>
        </w:tc>
        <w:tc>
          <w:tcPr>
            <w:tcW w:w="921" w:type="pct"/>
            <w:shd w:val="clear" w:color="auto" w:fill="auto"/>
            <w:noWrap w:val="0"/>
            <w:vAlign w:val="center"/>
          </w:tcPr>
          <w:p w14:paraId="74DDD88C">
            <w:pPr>
              <w:widowControl/>
              <w:spacing w:beforeAutospacing="1" w:afterAutospacing="1"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0F4F5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5711665E">
            <w:pPr>
              <w:widowControl/>
              <w:spacing w:beforeAutospacing="1" w:afterAutospacing="1" w:line="400" w:lineRule="exact"/>
              <w:jc w:val="both"/>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离心机</w:t>
            </w:r>
          </w:p>
        </w:tc>
        <w:tc>
          <w:tcPr>
            <w:tcW w:w="1121" w:type="pct"/>
            <w:noWrap w:val="0"/>
            <w:vAlign w:val="center"/>
          </w:tcPr>
          <w:p w14:paraId="01340C1B">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33</w:t>
            </w:r>
          </w:p>
        </w:tc>
        <w:tc>
          <w:tcPr>
            <w:tcW w:w="921" w:type="pct"/>
            <w:noWrap w:val="0"/>
            <w:vAlign w:val="center"/>
          </w:tcPr>
          <w:p w14:paraId="5E901597">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2574A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528189C4">
            <w:pPr>
              <w:widowControl/>
              <w:spacing w:beforeAutospacing="1" w:afterAutospacing="1" w:line="400" w:lineRule="exact"/>
              <w:jc w:val="both"/>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生物显微镜</w:t>
            </w:r>
          </w:p>
        </w:tc>
        <w:tc>
          <w:tcPr>
            <w:tcW w:w="1121" w:type="pct"/>
            <w:noWrap w:val="0"/>
            <w:vAlign w:val="center"/>
          </w:tcPr>
          <w:p w14:paraId="16D75392">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14</w:t>
            </w:r>
          </w:p>
        </w:tc>
        <w:tc>
          <w:tcPr>
            <w:tcW w:w="921" w:type="pct"/>
            <w:noWrap w:val="0"/>
            <w:vAlign w:val="center"/>
          </w:tcPr>
          <w:p w14:paraId="1B7B1776">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79018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20CFCE8D">
            <w:pPr>
              <w:widowControl/>
              <w:spacing w:beforeAutospacing="1" w:afterAutospacing="1" w:line="400" w:lineRule="exact"/>
              <w:jc w:val="both"/>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血气分析仪</w:t>
            </w:r>
          </w:p>
        </w:tc>
        <w:tc>
          <w:tcPr>
            <w:tcW w:w="1121" w:type="pct"/>
            <w:noWrap w:val="0"/>
            <w:vAlign w:val="center"/>
          </w:tcPr>
          <w:p w14:paraId="0C938329">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3</w:t>
            </w:r>
          </w:p>
        </w:tc>
        <w:tc>
          <w:tcPr>
            <w:tcW w:w="921" w:type="pct"/>
            <w:noWrap w:val="0"/>
            <w:vAlign w:val="center"/>
          </w:tcPr>
          <w:p w14:paraId="10BD403A">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61EDA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3017540E">
            <w:pPr>
              <w:widowControl/>
              <w:spacing w:beforeAutospacing="1" w:afterAutospacing="1" w:line="400" w:lineRule="exact"/>
              <w:jc w:val="both"/>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脉搏血氧仪</w:t>
            </w:r>
          </w:p>
        </w:tc>
        <w:tc>
          <w:tcPr>
            <w:tcW w:w="1121" w:type="pct"/>
            <w:noWrap w:val="0"/>
            <w:vAlign w:val="center"/>
          </w:tcPr>
          <w:p w14:paraId="401820DE">
            <w:pPr>
              <w:widowControl/>
              <w:spacing w:beforeAutospacing="1" w:afterAutospacing="1" w:line="400" w:lineRule="exact"/>
              <w:jc w:val="center"/>
              <w:rPr>
                <w:rFonts w:hint="default" w:ascii="宋体" w:hAnsi="宋体" w:eastAsia="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29</w:t>
            </w:r>
          </w:p>
        </w:tc>
        <w:tc>
          <w:tcPr>
            <w:tcW w:w="921" w:type="pct"/>
            <w:noWrap w:val="0"/>
            <w:vAlign w:val="center"/>
          </w:tcPr>
          <w:p w14:paraId="073B5BEE">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2E35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13B23EC2">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电动吸引器</w:t>
            </w:r>
          </w:p>
        </w:tc>
        <w:tc>
          <w:tcPr>
            <w:tcW w:w="1121" w:type="pct"/>
            <w:noWrap w:val="0"/>
            <w:vAlign w:val="center"/>
          </w:tcPr>
          <w:p w14:paraId="2433B023">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16</w:t>
            </w:r>
          </w:p>
        </w:tc>
        <w:tc>
          <w:tcPr>
            <w:tcW w:w="921" w:type="pct"/>
            <w:noWrap w:val="0"/>
            <w:vAlign w:val="center"/>
          </w:tcPr>
          <w:p w14:paraId="2AA46F16">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55C3C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336B8264">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真空表</w:t>
            </w:r>
          </w:p>
        </w:tc>
        <w:tc>
          <w:tcPr>
            <w:tcW w:w="1121" w:type="pct"/>
            <w:noWrap w:val="0"/>
            <w:vAlign w:val="center"/>
          </w:tcPr>
          <w:p w14:paraId="6FF8B915">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72</w:t>
            </w:r>
          </w:p>
        </w:tc>
        <w:tc>
          <w:tcPr>
            <w:tcW w:w="921" w:type="pct"/>
            <w:noWrap w:val="0"/>
            <w:vAlign w:val="center"/>
          </w:tcPr>
          <w:p w14:paraId="7D275DD7">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3E4BF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32965A00">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氧气吸入器</w:t>
            </w:r>
          </w:p>
        </w:tc>
        <w:tc>
          <w:tcPr>
            <w:tcW w:w="1121" w:type="pct"/>
            <w:noWrap w:val="0"/>
            <w:vAlign w:val="center"/>
          </w:tcPr>
          <w:p w14:paraId="6EBC4F58">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210</w:t>
            </w:r>
          </w:p>
        </w:tc>
        <w:tc>
          <w:tcPr>
            <w:tcW w:w="921" w:type="pct"/>
            <w:noWrap w:val="0"/>
            <w:vAlign w:val="center"/>
          </w:tcPr>
          <w:p w14:paraId="25D5B2E2">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31602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956" w:type="pct"/>
            <w:noWrap w:val="0"/>
            <w:vAlign w:val="center"/>
          </w:tcPr>
          <w:p w14:paraId="43A75CEE">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供氧/吸引终端</w:t>
            </w:r>
          </w:p>
        </w:tc>
        <w:tc>
          <w:tcPr>
            <w:tcW w:w="1121" w:type="pct"/>
            <w:noWrap w:val="0"/>
            <w:vAlign w:val="center"/>
          </w:tcPr>
          <w:p w14:paraId="551E76F0">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180</w:t>
            </w:r>
          </w:p>
        </w:tc>
        <w:tc>
          <w:tcPr>
            <w:tcW w:w="921" w:type="pct"/>
            <w:noWrap w:val="0"/>
            <w:vAlign w:val="center"/>
          </w:tcPr>
          <w:p w14:paraId="6E07AFCF">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32002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E2A9C83">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高频电刀</w:t>
            </w:r>
          </w:p>
        </w:tc>
        <w:tc>
          <w:tcPr>
            <w:tcW w:w="1121" w:type="pct"/>
            <w:noWrap w:val="0"/>
            <w:vAlign w:val="center"/>
          </w:tcPr>
          <w:p w14:paraId="60DB9AE9">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6</w:t>
            </w:r>
          </w:p>
        </w:tc>
        <w:tc>
          <w:tcPr>
            <w:tcW w:w="921" w:type="pct"/>
            <w:noWrap w:val="0"/>
            <w:vAlign w:val="center"/>
          </w:tcPr>
          <w:p w14:paraId="42013319">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529EE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6E2921A1">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酸度计</w:t>
            </w:r>
          </w:p>
        </w:tc>
        <w:tc>
          <w:tcPr>
            <w:tcW w:w="1121" w:type="pct"/>
            <w:noWrap w:val="0"/>
            <w:vAlign w:val="center"/>
          </w:tcPr>
          <w:p w14:paraId="2AE154BE">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w:t>
            </w:r>
          </w:p>
        </w:tc>
        <w:tc>
          <w:tcPr>
            <w:tcW w:w="921" w:type="pct"/>
            <w:noWrap w:val="0"/>
            <w:vAlign w:val="center"/>
          </w:tcPr>
          <w:p w14:paraId="15D201E1">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35BEB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745DE55">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无创呼吸机</w:t>
            </w:r>
          </w:p>
        </w:tc>
        <w:tc>
          <w:tcPr>
            <w:tcW w:w="1121" w:type="pct"/>
            <w:noWrap w:val="0"/>
            <w:vAlign w:val="center"/>
          </w:tcPr>
          <w:p w14:paraId="27FA5CB9">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5</w:t>
            </w:r>
          </w:p>
        </w:tc>
        <w:tc>
          <w:tcPr>
            <w:tcW w:w="921" w:type="pct"/>
            <w:noWrap w:val="0"/>
            <w:vAlign w:val="center"/>
          </w:tcPr>
          <w:p w14:paraId="66B2182B">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17CA9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98E0D73">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呼吸机</w:t>
            </w:r>
          </w:p>
        </w:tc>
        <w:tc>
          <w:tcPr>
            <w:tcW w:w="1121" w:type="pct"/>
            <w:noWrap w:val="0"/>
            <w:vAlign w:val="center"/>
          </w:tcPr>
          <w:p w14:paraId="3237D36B">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13</w:t>
            </w:r>
          </w:p>
        </w:tc>
        <w:tc>
          <w:tcPr>
            <w:tcW w:w="921" w:type="pct"/>
            <w:noWrap w:val="0"/>
            <w:vAlign w:val="center"/>
          </w:tcPr>
          <w:p w14:paraId="59FAD325">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1E587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3605590E">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麻醉呼吸机</w:t>
            </w:r>
          </w:p>
        </w:tc>
        <w:tc>
          <w:tcPr>
            <w:tcW w:w="1121" w:type="pct"/>
            <w:noWrap w:val="0"/>
            <w:vAlign w:val="center"/>
          </w:tcPr>
          <w:p w14:paraId="260DF9F8">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6</w:t>
            </w:r>
          </w:p>
        </w:tc>
        <w:tc>
          <w:tcPr>
            <w:tcW w:w="921" w:type="pct"/>
            <w:noWrap w:val="0"/>
            <w:vAlign w:val="center"/>
          </w:tcPr>
          <w:p w14:paraId="6D93FF64">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4A94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BC38963">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转运呼吸机</w:t>
            </w:r>
          </w:p>
        </w:tc>
        <w:tc>
          <w:tcPr>
            <w:tcW w:w="1121" w:type="pct"/>
            <w:noWrap w:val="0"/>
            <w:vAlign w:val="center"/>
          </w:tcPr>
          <w:p w14:paraId="4F0A903C">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3</w:t>
            </w:r>
          </w:p>
        </w:tc>
        <w:tc>
          <w:tcPr>
            <w:tcW w:w="921" w:type="pct"/>
            <w:noWrap w:val="0"/>
            <w:vAlign w:val="center"/>
          </w:tcPr>
          <w:p w14:paraId="01B4CD55">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0BC8A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6CF7AB2D">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试剂卡孵育器</w:t>
            </w:r>
          </w:p>
        </w:tc>
        <w:tc>
          <w:tcPr>
            <w:tcW w:w="1121" w:type="pct"/>
            <w:noWrap w:val="0"/>
            <w:vAlign w:val="center"/>
          </w:tcPr>
          <w:p w14:paraId="3F42D3B8">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3</w:t>
            </w:r>
          </w:p>
        </w:tc>
        <w:tc>
          <w:tcPr>
            <w:tcW w:w="921" w:type="pct"/>
            <w:noWrap w:val="0"/>
            <w:vAlign w:val="center"/>
          </w:tcPr>
          <w:p w14:paraId="17EBF97B">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37D0F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956" w:type="pct"/>
            <w:noWrap w:val="0"/>
            <w:vAlign w:val="center"/>
          </w:tcPr>
          <w:p w14:paraId="583B9FC8">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金属浴</w:t>
            </w:r>
          </w:p>
        </w:tc>
        <w:tc>
          <w:tcPr>
            <w:tcW w:w="1121" w:type="pct"/>
            <w:noWrap w:val="0"/>
            <w:vAlign w:val="center"/>
          </w:tcPr>
          <w:p w14:paraId="1C54DB60">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3</w:t>
            </w:r>
          </w:p>
        </w:tc>
        <w:tc>
          <w:tcPr>
            <w:tcW w:w="921" w:type="pct"/>
            <w:noWrap w:val="0"/>
            <w:vAlign w:val="center"/>
          </w:tcPr>
          <w:p w14:paraId="75FD2914">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11C13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F1F2B86">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温箱类</w:t>
            </w:r>
          </w:p>
        </w:tc>
        <w:tc>
          <w:tcPr>
            <w:tcW w:w="1121" w:type="pct"/>
            <w:noWrap w:val="0"/>
            <w:vAlign w:val="center"/>
          </w:tcPr>
          <w:p w14:paraId="11E507AF">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78</w:t>
            </w:r>
          </w:p>
        </w:tc>
        <w:tc>
          <w:tcPr>
            <w:tcW w:w="921" w:type="pct"/>
            <w:noWrap w:val="0"/>
            <w:vAlign w:val="center"/>
          </w:tcPr>
          <w:p w14:paraId="76EE72E0">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6191C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5DF2EB16">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水浴锅</w:t>
            </w:r>
          </w:p>
        </w:tc>
        <w:tc>
          <w:tcPr>
            <w:tcW w:w="1121" w:type="pct"/>
            <w:noWrap w:val="0"/>
            <w:vAlign w:val="center"/>
          </w:tcPr>
          <w:p w14:paraId="10535831">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5</w:t>
            </w:r>
          </w:p>
        </w:tc>
        <w:tc>
          <w:tcPr>
            <w:tcW w:w="921" w:type="pct"/>
            <w:noWrap w:val="0"/>
            <w:vAlign w:val="center"/>
          </w:tcPr>
          <w:p w14:paraId="3E47EAB4">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7B46F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4FF80BF4">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心脏除颤器</w:t>
            </w:r>
          </w:p>
        </w:tc>
        <w:tc>
          <w:tcPr>
            <w:tcW w:w="1121" w:type="pct"/>
            <w:noWrap w:val="0"/>
            <w:vAlign w:val="center"/>
          </w:tcPr>
          <w:p w14:paraId="343B0CF9">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8</w:t>
            </w:r>
          </w:p>
        </w:tc>
        <w:tc>
          <w:tcPr>
            <w:tcW w:w="921" w:type="pct"/>
            <w:noWrap w:val="0"/>
            <w:vAlign w:val="center"/>
          </w:tcPr>
          <w:p w14:paraId="0B8A17E7">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18A06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0DF6B6F0">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灭菌器</w:t>
            </w:r>
          </w:p>
        </w:tc>
        <w:tc>
          <w:tcPr>
            <w:tcW w:w="1121" w:type="pct"/>
            <w:noWrap w:val="0"/>
            <w:vAlign w:val="center"/>
          </w:tcPr>
          <w:p w14:paraId="5C79A051">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2</w:t>
            </w:r>
          </w:p>
        </w:tc>
        <w:tc>
          <w:tcPr>
            <w:tcW w:w="921" w:type="pct"/>
            <w:noWrap w:val="0"/>
            <w:vAlign w:val="center"/>
          </w:tcPr>
          <w:p w14:paraId="2CC8E954">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6F9B2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2A5BC090">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纯水机</w:t>
            </w:r>
          </w:p>
        </w:tc>
        <w:tc>
          <w:tcPr>
            <w:tcW w:w="1121" w:type="pct"/>
            <w:noWrap w:val="0"/>
            <w:vAlign w:val="center"/>
          </w:tcPr>
          <w:p w14:paraId="762B0140">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4</w:t>
            </w:r>
          </w:p>
        </w:tc>
        <w:tc>
          <w:tcPr>
            <w:tcW w:w="921" w:type="pct"/>
            <w:noWrap w:val="0"/>
            <w:vAlign w:val="center"/>
          </w:tcPr>
          <w:p w14:paraId="7A60D2BE">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3F978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6287C3E7">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洁净工作台</w:t>
            </w:r>
          </w:p>
        </w:tc>
        <w:tc>
          <w:tcPr>
            <w:tcW w:w="1121" w:type="pct"/>
            <w:noWrap w:val="0"/>
            <w:vAlign w:val="center"/>
          </w:tcPr>
          <w:p w14:paraId="194E5BB6">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6</w:t>
            </w:r>
          </w:p>
        </w:tc>
        <w:tc>
          <w:tcPr>
            <w:tcW w:w="921" w:type="pct"/>
            <w:noWrap w:val="0"/>
            <w:vAlign w:val="center"/>
          </w:tcPr>
          <w:p w14:paraId="0D2AAF90">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7FB33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47D1733E">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生物安全柜</w:t>
            </w:r>
          </w:p>
        </w:tc>
        <w:tc>
          <w:tcPr>
            <w:tcW w:w="1121" w:type="pct"/>
            <w:noWrap w:val="0"/>
            <w:vAlign w:val="center"/>
          </w:tcPr>
          <w:p w14:paraId="7E77FEEA">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8</w:t>
            </w:r>
          </w:p>
        </w:tc>
        <w:tc>
          <w:tcPr>
            <w:tcW w:w="921" w:type="pct"/>
            <w:noWrap w:val="0"/>
            <w:vAlign w:val="center"/>
          </w:tcPr>
          <w:p w14:paraId="61746741">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0B83F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02D49992">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注射泵</w:t>
            </w:r>
          </w:p>
        </w:tc>
        <w:tc>
          <w:tcPr>
            <w:tcW w:w="1121" w:type="pct"/>
            <w:noWrap w:val="0"/>
            <w:vAlign w:val="center"/>
          </w:tcPr>
          <w:p w14:paraId="6B5B6AEE">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85</w:t>
            </w:r>
          </w:p>
        </w:tc>
        <w:tc>
          <w:tcPr>
            <w:tcW w:w="921" w:type="pct"/>
            <w:noWrap w:val="0"/>
            <w:vAlign w:val="center"/>
          </w:tcPr>
          <w:p w14:paraId="7082B900">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76CAD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32660F81">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输液泵</w:t>
            </w:r>
          </w:p>
        </w:tc>
        <w:tc>
          <w:tcPr>
            <w:tcW w:w="1121" w:type="pct"/>
            <w:noWrap w:val="0"/>
            <w:vAlign w:val="center"/>
          </w:tcPr>
          <w:p w14:paraId="22908C55">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54</w:t>
            </w:r>
          </w:p>
        </w:tc>
        <w:tc>
          <w:tcPr>
            <w:tcW w:w="921" w:type="pct"/>
            <w:noWrap w:val="0"/>
            <w:vAlign w:val="center"/>
          </w:tcPr>
          <w:p w14:paraId="128474B3">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0131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5CDD9952">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营养泵</w:t>
            </w:r>
          </w:p>
        </w:tc>
        <w:tc>
          <w:tcPr>
            <w:tcW w:w="1121" w:type="pct"/>
            <w:noWrap w:val="0"/>
            <w:vAlign w:val="center"/>
          </w:tcPr>
          <w:p w14:paraId="45899B2E">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6</w:t>
            </w:r>
          </w:p>
        </w:tc>
        <w:tc>
          <w:tcPr>
            <w:tcW w:w="921" w:type="pct"/>
            <w:noWrap w:val="0"/>
            <w:vAlign w:val="center"/>
          </w:tcPr>
          <w:p w14:paraId="32D9F61B">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63886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F488664">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温湿度计</w:t>
            </w:r>
          </w:p>
        </w:tc>
        <w:tc>
          <w:tcPr>
            <w:tcW w:w="1121" w:type="pct"/>
            <w:noWrap w:val="0"/>
            <w:vAlign w:val="center"/>
          </w:tcPr>
          <w:p w14:paraId="155C3248">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30</w:t>
            </w:r>
          </w:p>
        </w:tc>
        <w:tc>
          <w:tcPr>
            <w:tcW w:w="921" w:type="pct"/>
            <w:noWrap w:val="0"/>
            <w:vAlign w:val="center"/>
          </w:tcPr>
          <w:p w14:paraId="05F8D697">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66721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B192C38">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移液器</w:t>
            </w:r>
          </w:p>
        </w:tc>
        <w:tc>
          <w:tcPr>
            <w:tcW w:w="1121" w:type="pct"/>
            <w:noWrap w:val="0"/>
            <w:vAlign w:val="center"/>
          </w:tcPr>
          <w:p w14:paraId="0BD95528">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60</w:t>
            </w:r>
          </w:p>
        </w:tc>
        <w:tc>
          <w:tcPr>
            <w:tcW w:w="921" w:type="pct"/>
            <w:noWrap w:val="0"/>
            <w:vAlign w:val="center"/>
          </w:tcPr>
          <w:p w14:paraId="053D5BF2">
            <w:pPr>
              <w:widowControl/>
              <w:spacing w:beforeAutospacing="1" w:afterAutospacing="1" w:line="400" w:lineRule="exact"/>
              <w:jc w:val="center"/>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2"/>
                <w:sz w:val="21"/>
                <w:szCs w:val="21"/>
                <w:highlight w:val="none"/>
                <w:lang w:val="en-US" w:eastAsia="zh-CN" w:bidi="ar-SA"/>
              </w:rPr>
              <w:t>1</w:t>
            </w:r>
          </w:p>
        </w:tc>
      </w:tr>
      <w:tr w14:paraId="4A43A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255BA8E7">
            <w:pPr>
              <w:keepNext w:val="0"/>
              <w:keepLines w:val="0"/>
              <w:widowControl/>
              <w:suppressLineNumbers w:val="0"/>
              <w:jc w:val="left"/>
              <w:textAlignment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eastAsia="宋体" w:cs="宋体"/>
                <w:i w:val="0"/>
                <w:iCs w:val="0"/>
                <w:color w:val="000000"/>
                <w:kern w:val="0"/>
                <w:sz w:val="24"/>
                <w:szCs w:val="24"/>
                <w:highlight w:val="none"/>
                <w:u w:val="none"/>
                <w:lang w:val="en-US" w:eastAsia="zh-CN" w:bidi="ar"/>
              </w:rPr>
              <w:t>水平梅毒旋转仪（摇床）</w:t>
            </w:r>
          </w:p>
        </w:tc>
        <w:tc>
          <w:tcPr>
            <w:tcW w:w="1121" w:type="pct"/>
            <w:noWrap w:val="0"/>
            <w:vAlign w:val="center"/>
          </w:tcPr>
          <w:p w14:paraId="481B54CE">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w:t>
            </w:r>
          </w:p>
        </w:tc>
        <w:tc>
          <w:tcPr>
            <w:tcW w:w="921" w:type="pct"/>
            <w:noWrap w:val="0"/>
            <w:vAlign w:val="center"/>
          </w:tcPr>
          <w:p w14:paraId="06299B6D">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p>
        </w:tc>
      </w:tr>
      <w:tr w14:paraId="6C55A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56" w:type="pct"/>
            <w:noWrap w:val="0"/>
            <w:vAlign w:val="center"/>
          </w:tcPr>
          <w:p w14:paraId="0BEC85C3">
            <w:pPr>
              <w:keepNext w:val="0"/>
              <w:keepLines w:val="0"/>
              <w:widowControl/>
              <w:suppressLineNumbers w:val="0"/>
              <w:jc w:val="left"/>
              <w:textAlignment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eastAsia="宋体" w:cs="宋体"/>
                <w:i w:val="0"/>
                <w:iCs w:val="0"/>
                <w:color w:val="000000"/>
                <w:kern w:val="0"/>
                <w:sz w:val="24"/>
                <w:szCs w:val="24"/>
                <w:highlight w:val="none"/>
                <w:u w:val="none"/>
                <w:lang w:val="en-US" w:eastAsia="zh-CN" w:bidi="ar"/>
              </w:rPr>
              <w:t>振荡器</w:t>
            </w:r>
          </w:p>
        </w:tc>
        <w:tc>
          <w:tcPr>
            <w:tcW w:w="1121" w:type="pct"/>
            <w:noWrap w:val="0"/>
            <w:vAlign w:val="center"/>
          </w:tcPr>
          <w:p w14:paraId="62E21E2F">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5</w:t>
            </w:r>
          </w:p>
        </w:tc>
        <w:tc>
          <w:tcPr>
            <w:tcW w:w="921" w:type="pct"/>
            <w:noWrap w:val="0"/>
            <w:vAlign w:val="center"/>
          </w:tcPr>
          <w:p w14:paraId="5F04EEB1">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4392F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07EA791D">
            <w:pPr>
              <w:keepNext w:val="0"/>
              <w:keepLines w:val="0"/>
              <w:widowControl/>
              <w:suppressLineNumbers w:val="0"/>
              <w:jc w:val="left"/>
              <w:textAlignment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eastAsia="宋体" w:cs="宋体"/>
                <w:i w:val="0"/>
                <w:iCs w:val="0"/>
                <w:color w:val="000000"/>
                <w:kern w:val="0"/>
                <w:sz w:val="24"/>
                <w:szCs w:val="24"/>
                <w:highlight w:val="none"/>
                <w:u w:val="none"/>
                <w:lang w:val="en-US" w:eastAsia="zh-CN" w:bidi="ar"/>
              </w:rPr>
              <w:t>恒温混匀仪</w:t>
            </w:r>
          </w:p>
        </w:tc>
        <w:tc>
          <w:tcPr>
            <w:tcW w:w="1121" w:type="pct"/>
            <w:noWrap w:val="0"/>
            <w:vAlign w:val="center"/>
          </w:tcPr>
          <w:p w14:paraId="305DD232">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w:t>
            </w:r>
          </w:p>
        </w:tc>
        <w:tc>
          <w:tcPr>
            <w:tcW w:w="921" w:type="pct"/>
            <w:noWrap w:val="0"/>
            <w:vAlign w:val="center"/>
          </w:tcPr>
          <w:p w14:paraId="6B986608">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71F7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0770C524">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尿液分析仪</w:t>
            </w:r>
          </w:p>
        </w:tc>
        <w:tc>
          <w:tcPr>
            <w:tcW w:w="1121" w:type="pct"/>
            <w:noWrap w:val="0"/>
            <w:vAlign w:val="center"/>
          </w:tcPr>
          <w:p w14:paraId="68C145DF">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1</w:t>
            </w:r>
          </w:p>
        </w:tc>
        <w:tc>
          <w:tcPr>
            <w:tcW w:w="921" w:type="pct"/>
            <w:noWrap w:val="0"/>
            <w:vAlign w:val="center"/>
          </w:tcPr>
          <w:p w14:paraId="00660128">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76B99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252B527D">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全自动血液分析仪</w:t>
            </w:r>
          </w:p>
        </w:tc>
        <w:tc>
          <w:tcPr>
            <w:tcW w:w="1121" w:type="pct"/>
            <w:noWrap w:val="0"/>
            <w:vAlign w:val="center"/>
          </w:tcPr>
          <w:p w14:paraId="03E47A81">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3</w:t>
            </w:r>
          </w:p>
        </w:tc>
        <w:tc>
          <w:tcPr>
            <w:tcW w:w="921" w:type="pct"/>
            <w:noWrap w:val="0"/>
            <w:vAlign w:val="center"/>
          </w:tcPr>
          <w:p w14:paraId="17BA333B">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04B31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1228F9C4">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全自动生化分析仪</w:t>
            </w:r>
          </w:p>
        </w:tc>
        <w:tc>
          <w:tcPr>
            <w:tcW w:w="1121" w:type="pct"/>
            <w:noWrap w:val="0"/>
            <w:vAlign w:val="center"/>
          </w:tcPr>
          <w:p w14:paraId="48B4C6C2">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1</w:t>
            </w:r>
          </w:p>
        </w:tc>
        <w:tc>
          <w:tcPr>
            <w:tcW w:w="921" w:type="pct"/>
            <w:noWrap w:val="0"/>
            <w:vAlign w:val="center"/>
          </w:tcPr>
          <w:p w14:paraId="772BA27B">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7DC7B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45FD000E">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全自动尿有形成份分析仪</w:t>
            </w:r>
          </w:p>
        </w:tc>
        <w:tc>
          <w:tcPr>
            <w:tcW w:w="1121" w:type="pct"/>
            <w:noWrap w:val="0"/>
            <w:vAlign w:val="center"/>
          </w:tcPr>
          <w:p w14:paraId="10924A7D">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1</w:t>
            </w:r>
          </w:p>
        </w:tc>
        <w:tc>
          <w:tcPr>
            <w:tcW w:w="921" w:type="pct"/>
            <w:noWrap w:val="0"/>
            <w:vAlign w:val="center"/>
          </w:tcPr>
          <w:p w14:paraId="2248569F">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717CA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73CBE240">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糖化血红蛋白分析仪</w:t>
            </w:r>
          </w:p>
        </w:tc>
        <w:tc>
          <w:tcPr>
            <w:tcW w:w="1121" w:type="pct"/>
            <w:noWrap w:val="0"/>
            <w:vAlign w:val="center"/>
          </w:tcPr>
          <w:p w14:paraId="1405726B">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1</w:t>
            </w:r>
          </w:p>
        </w:tc>
        <w:tc>
          <w:tcPr>
            <w:tcW w:w="921" w:type="pct"/>
            <w:noWrap w:val="0"/>
            <w:vAlign w:val="center"/>
          </w:tcPr>
          <w:p w14:paraId="4516A142">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6AC78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2B798BCF">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特定蛋白分析仪</w:t>
            </w:r>
          </w:p>
        </w:tc>
        <w:tc>
          <w:tcPr>
            <w:tcW w:w="1121" w:type="pct"/>
            <w:noWrap w:val="0"/>
            <w:vAlign w:val="center"/>
          </w:tcPr>
          <w:p w14:paraId="41A314FA">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1</w:t>
            </w:r>
          </w:p>
        </w:tc>
        <w:tc>
          <w:tcPr>
            <w:tcW w:w="921" w:type="pct"/>
            <w:noWrap w:val="0"/>
            <w:vAlign w:val="center"/>
          </w:tcPr>
          <w:p w14:paraId="095D773C">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50341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2FFC974F">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全自动凝血分析仪</w:t>
            </w:r>
          </w:p>
        </w:tc>
        <w:tc>
          <w:tcPr>
            <w:tcW w:w="1121" w:type="pct"/>
            <w:noWrap w:val="0"/>
            <w:vAlign w:val="center"/>
          </w:tcPr>
          <w:p w14:paraId="1184B3C4">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2</w:t>
            </w:r>
          </w:p>
        </w:tc>
        <w:tc>
          <w:tcPr>
            <w:tcW w:w="921" w:type="pct"/>
            <w:noWrap w:val="0"/>
            <w:vAlign w:val="center"/>
          </w:tcPr>
          <w:p w14:paraId="57124A69">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5DC77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0DA9D301">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化学发光免疫分析仪</w:t>
            </w:r>
          </w:p>
        </w:tc>
        <w:tc>
          <w:tcPr>
            <w:tcW w:w="1121" w:type="pct"/>
            <w:noWrap w:val="0"/>
            <w:vAlign w:val="center"/>
          </w:tcPr>
          <w:p w14:paraId="17E42927">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3</w:t>
            </w:r>
          </w:p>
        </w:tc>
        <w:tc>
          <w:tcPr>
            <w:tcW w:w="921" w:type="pct"/>
            <w:noWrap w:val="0"/>
            <w:vAlign w:val="center"/>
          </w:tcPr>
          <w:p w14:paraId="24204DCD">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0089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0039BE77">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PCR</w:t>
            </w:r>
            <w:r>
              <w:rPr>
                <w:rFonts w:hint="eastAsia" w:ascii="宋体" w:hAnsi="宋体" w:cs="宋体"/>
                <w:sz w:val="24"/>
                <w:highlight w:val="none"/>
                <w:lang w:val="en-US" w:eastAsia="zh-CN"/>
              </w:rPr>
              <w:t>分析仪</w:t>
            </w:r>
            <w:r>
              <w:rPr>
                <w:rFonts w:hint="eastAsia" w:ascii="宋体" w:hAnsi="宋体" w:cs="宋体"/>
                <w:sz w:val="24"/>
                <w:highlight w:val="none"/>
              </w:rPr>
              <w:t>仪</w:t>
            </w:r>
          </w:p>
        </w:tc>
        <w:tc>
          <w:tcPr>
            <w:tcW w:w="1121" w:type="pct"/>
            <w:noWrap w:val="0"/>
            <w:vAlign w:val="center"/>
          </w:tcPr>
          <w:p w14:paraId="4AEB904D">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9</w:t>
            </w:r>
          </w:p>
        </w:tc>
        <w:tc>
          <w:tcPr>
            <w:tcW w:w="921" w:type="pct"/>
            <w:noWrap w:val="0"/>
            <w:vAlign w:val="center"/>
          </w:tcPr>
          <w:p w14:paraId="1A006BD4">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54F9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0A03032A">
            <w:pPr>
              <w:widowControl/>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核酸提取仪</w:t>
            </w:r>
          </w:p>
        </w:tc>
        <w:tc>
          <w:tcPr>
            <w:tcW w:w="1121" w:type="pct"/>
            <w:noWrap w:val="0"/>
            <w:vAlign w:val="center"/>
          </w:tcPr>
          <w:p w14:paraId="47733DCD">
            <w:pPr>
              <w:widowControl/>
              <w:jc w:val="center"/>
              <w:rPr>
                <w:rFonts w:hint="eastAsia" w:ascii="宋体" w:hAnsi="宋体" w:eastAsia="宋体" w:cs="宋体"/>
                <w:color w:val="auto"/>
                <w:kern w:val="0"/>
                <w:sz w:val="21"/>
                <w:szCs w:val="21"/>
                <w:highlight w:val="none"/>
                <w:shd w:val="clear" w:color="auto" w:fill="FFFFFF"/>
                <w:lang w:val="en-US" w:eastAsia="zh-CN"/>
              </w:rPr>
            </w:pPr>
            <w:r>
              <w:rPr>
                <w:rFonts w:hint="eastAsia" w:ascii="宋体" w:hAnsi="宋体" w:cs="宋体"/>
                <w:sz w:val="24"/>
                <w:highlight w:val="none"/>
                <w:lang w:val="en-US" w:eastAsia="zh-CN"/>
              </w:rPr>
              <w:t>4</w:t>
            </w:r>
          </w:p>
        </w:tc>
        <w:tc>
          <w:tcPr>
            <w:tcW w:w="921" w:type="pct"/>
            <w:noWrap w:val="0"/>
            <w:vAlign w:val="center"/>
          </w:tcPr>
          <w:p w14:paraId="56F4F766">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69262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251C0B01">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lang w:val="en-US" w:eastAsia="zh-CN"/>
              </w:rPr>
              <w:t>身高体重</w:t>
            </w:r>
            <w:r>
              <w:rPr>
                <w:rFonts w:ascii="宋体" w:hAnsi="宋体" w:cs="宋体"/>
                <w:sz w:val="24"/>
                <w:highlight w:val="none"/>
              </w:rPr>
              <w:t>秤</w:t>
            </w:r>
          </w:p>
        </w:tc>
        <w:tc>
          <w:tcPr>
            <w:tcW w:w="1121" w:type="pct"/>
            <w:noWrap w:val="0"/>
            <w:vAlign w:val="center"/>
          </w:tcPr>
          <w:p w14:paraId="50D8FF84">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24</w:t>
            </w:r>
          </w:p>
        </w:tc>
        <w:tc>
          <w:tcPr>
            <w:tcW w:w="921" w:type="pct"/>
            <w:noWrap w:val="0"/>
            <w:vAlign w:val="center"/>
          </w:tcPr>
          <w:p w14:paraId="671B94BE">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549E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64F530E7">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度盘秤</w:t>
            </w:r>
          </w:p>
        </w:tc>
        <w:tc>
          <w:tcPr>
            <w:tcW w:w="1121" w:type="pct"/>
            <w:noWrap w:val="0"/>
            <w:vAlign w:val="center"/>
          </w:tcPr>
          <w:p w14:paraId="79EA956E">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2</w:t>
            </w:r>
          </w:p>
        </w:tc>
        <w:tc>
          <w:tcPr>
            <w:tcW w:w="921" w:type="pct"/>
            <w:noWrap w:val="0"/>
            <w:vAlign w:val="center"/>
          </w:tcPr>
          <w:p w14:paraId="4828BD88">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6530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noWrap w:val="0"/>
            <w:vAlign w:val="center"/>
          </w:tcPr>
          <w:p w14:paraId="1A823C9C">
            <w:pPr>
              <w:widowControl/>
              <w:jc w:val="left"/>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电子天平</w:t>
            </w:r>
          </w:p>
        </w:tc>
        <w:tc>
          <w:tcPr>
            <w:tcW w:w="1121" w:type="pct"/>
            <w:noWrap w:val="0"/>
            <w:vAlign w:val="center"/>
          </w:tcPr>
          <w:p w14:paraId="7463A23B">
            <w:pPr>
              <w:widowControl/>
              <w:jc w:val="center"/>
              <w:rPr>
                <w:rFonts w:hint="eastAsia" w:ascii="宋体" w:hAnsi="宋体" w:cs="宋体"/>
                <w:color w:val="auto"/>
                <w:kern w:val="0"/>
                <w:sz w:val="21"/>
                <w:szCs w:val="21"/>
                <w:highlight w:val="none"/>
                <w:shd w:val="clear" w:color="auto" w:fill="FFFFFF"/>
                <w:lang w:val="en-US" w:eastAsia="zh-CN"/>
              </w:rPr>
            </w:pPr>
            <w:r>
              <w:rPr>
                <w:rFonts w:hint="eastAsia" w:ascii="宋体" w:hAnsi="宋体" w:cs="宋体"/>
                <w:sz w:val="24"/>
                <w:highlight w:val="none"/>
              </w:rPr>
              <w:t>3</w:t>
            </w:r>
          </w:p>
        </w:tc>
        <w:tc>
          <w:tcPr>
            <w:tcW w:w="921" w:type="pct"/>
            <w:noWrap w:val="0"/>
            <w:vAlign w:val="center"/>
          </w:tcPr>
          <w:p w14:paraId="0A76A0BD">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3D9A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956" w:type="pct"/>
            <w:noWrap w:val="0"/>
            <w:vAlign w:val="center"/>
          </w:tcPr>
          <w:p w14:paraId="3B048E87">
            <w:pPr>
              <w:widowControl/>
              <w:spacing w:beforeAutospacing="1" w:afterAutospacing="1" w:line="400" w:lineRule="exact"/>
              <w:jc w:val="both"/>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核磁共振</w:t>
            </w:r>
          </w:p>
        </w:tc>
        <w:tc>
          <w:tcPr>
            <w:tcW w:w="1121" w:type="pct"/>
            <w:noWrap w:val="0"/>
            <w:vAlign w:val="center"/>
          </w:tcPr>
          <w:p w14:paraId="68C9B954">
            <w:pPr>
              <w:widowControl/>
              <w:spacing w:beforeAutospacing="1" w:afterAutospacing="1" w:line="400" w:lineRule="exact"/>
              <w:jc w:val="center"/>
              <w:rPr>
                <w:rFonts w:hint="default" w:ascii="宋体" w:hAnsi="宋体" w:cs="宋体"/>
                <w:color w:val="auto"/>
                <w:kern w:val="0"/>
                <w:sz w:val="21"/>
                <w:szCs w:val="21"/>
                <w:highlight w:val="none"/>
                <w:shd w:val="clear" w:color="auto" w:fill="FFFFFF"/>
                <w:lang w:val="en-US" w:eastAsia="zh-CN"/>
              </w:rPr>
            </w:pPr>
            <w:r>
              <w:rPr>
                <w:rFonts w:hint="eastAsia" w:ascii="宋体" w:hAnsi="宋体" w:cs="宋体"/>
                <w:color w:val="auto"/>
                <w:kern w:val="0"/>
                <w:sz w:val="21"/>
                <w:szCs w:val="21"/>
                <w:highlight w:val="none"/>
                <w:shd w:val="clear" w:color="auto" w:fill="FFFFFF"/>
                <w:lang w:val="en-US" w:eastAsia="zh-CN"/>
              </w:rPr>
              <w:t>1</w:t>
            </w:r>
          </w:p>
        </w:tc>
        <w:tc>
          <w:tcPr>
            <w:tcW w:w="921" w:type="pct"/>
            <w:noWrap w:val="0"/>
            <w:vAlign w:val="center"/>
          </w:tcPr>
          <w:p w14:paraId="58C0D7C6">
            <w:pPr>
              <w:widowControl/>
              <w:spacing w:beforeAutospacing="1" w:afterAutospacing="1" w:line="400" w:lineRule="exact"/>
              <w:jc w:val="cente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50D9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0C060F82">
            <w:pPr>
              <w:spacing w:line="400" w:lineRule="exact"/>
              <w:jc w:val="both"/>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胎儿监护仪</w:t>
            </w:r>
          </w:p>
        </w:tc>
        <w:tc>
          <w:tcPr>
            <w:tcW w:w="1121" w:type="pct"/>
            <w:shd w:val="clear" w:color="auto" w:fill="auto"/>
            <w:noWrap w:val="0"/>
            <w:vAlign w:val="center"/>
          </w:tcPr>
          <w:p w14:paraId="1D93400C">
            <w:pPr>
              <w:spacing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28</w:t>
            </w:r>
          </w:p>
        </w:tc>
        <w:tc>
          <w:tcPr>
            <w:tcW w:w="921" w:type="pct"/>
            <w:shd w:val="clear" w:color="auto" w:fill="auto"/>
            <w:noWrap w:val="0"/>
            <w:vAlign w:val="center"/>
          </w:tcPr>
          <w:p w14:paraId="034DEFF8">
            <w:pPr>
              <w:spacing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022B9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956" w:type="pct"/>
            <w:shd w:val="clear" w:color="auto" w:fill="auto"/>
            <w:noWrap w:val="0"/>
            <w:vAlign w:val="center"/>
          </w:tcPr>
          <w:p w14:paraId="6ADC505C">
            <w:pPr>
              <w:spacing w:line="400" w:lineRule="exact"/>
              <w:jc w:val="both"/>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超声多普勒胎心监测仪</w:t>
            </w:r>
          </w:p>
        </w:tc>
        <w:tc>
          <w:tcPr>
            <w:tcW w:w="1121" w:type="pct"/>
            <w:shd w:val="clear" w:color="auto" w:fill="auto"/>
            <w:noWrap w:val="0"/>
            <w:vAlign w:val="center"/>
          </w:tcPr>
          <w:p w14:paraId="219942AA">
            <w:pPr>
              <w:spacing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16</w:t>
            </w:r>
          </w:p>
        </w:tc>
        <w:tc>
          <w:tcPr>
            <w:tcW w:w="921" w:type="pct"/>
            <w:shd w:val="clear" w:color="auto" w:fill="auto"/>
            <w:noWrap w:val="0"/>
            <w:vAlign w:val="center"/>
          </w:tcPr>
          <w:p w14:paraId="4A7415A3">
            <w:pPr>
              <w:spacing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6E6D3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39A23D0A">
            <w:pPr>
              <w:spacing w:line="400" w:lineRule="exact"/>
              <w:jc w:val="both"/>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婴儿培养箱</w:t>
            </w:r>
          </w:p>
        </w:tc>
        <w:tc>
          <w:tcPr>
            <w:tcW w:w="1121" w:type="pct"/>
            <w:shd w:val="clear" w:color="auto" w:fill="auto"/>
            <w:noWrap w:val="0"/>
            <w:vAlign w:val="center"/>
          </w:tcPr>
          <w:p w14:paraId="39E1A0CC">
            <w:pPr>
              <w:spacing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11</w:t>
            </w:r>
          </w:p>
        </w:tc>
        <w:tc>
          <w:tcPr>
            <w:tcW w:w="921" w:type="pct"/>
            <w:shd w:val="clear" w:color="auto" w:fill="auto"/>
            <w:noWrap w:val="0"/>
            <w:vAlign w:val="center"/>
          </w:tcPr>
          <w:p w14:paraId="63B0CECD">
            <w:pPr>
              <w:spacing w:line="40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5AF7A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551F0CDD">
            <w:pPr>
              <w:spacing w:line="400" w:lineRule="exact"/>
              <w:jc w:val="both"/>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婴儿辐射保暖台</w:t>
            </w:r>
          </w:p>
        </w:tc>
        <w:tc>
          <w:tcPr>
            <w:tcW w:w="1121" w:type="pct"/>
            <w:shd w:val="clear" w:color="auto" w:fill="auto"/>
            <w:noWrap w:val="0"/>
            <w:vAlign w:val="center"/>
          </w:tcPr>
          <w:p w14:paraId="40F64796">
            <w:pPr>
              <w:spacing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30</w:t>
            </w:r>
          </w:p>
        </w:tc>
        <w:tc>
          <w:tcPr>
            <w:tcW w:w="921" w:type="pct"/>
            <w:shd w:val="clear" w:color="auto" w:fill="auto"/>
            <w:noWrap w:val="0"/>
            <w:vAlign w:val="center"/>
          </w:tcPr>
          <w:p w14:paraId="2024D5DA">
            <w:pPr>
              <w:spacing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r w14:paraId="05A1B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956" w:type="pct"/>
            <w:shd w:val="clear" w:color="auto" w:fill="auto"/>
            <w:noWrap w:val="0"/>
            <w:vAlign w:val="center"/>
          </w:tcPr>
          <w:p w14:paraId="6D74B6FE">
            <w:pPr>
              <w:spacing w:line="400" w:lineRule="exact"/>
              <w:jc w:val="both"/>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医用超声源</w:t>
            </w:r>
          </w:p>
        </w:tc>
        <w:tc>
          <w:tcPr>
            <w:tcW w:w="1121" w:type="pct"/>
            <w:shd w:val="clear" w:color="auto" w:fill="auto"/>
            <w:noWrap w:val="0"/>
            <w:vAlign w:val="center"/>
          </w:tcPr>
          <w:p w14:paraId="76BE07EA">
            <w:pPr>
              <w:spacing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17</w:t>
            </w:r>
          </w:p>
        </w:tc>
        <w:tc>
          <w:tcPr>
            <w:tcW w:w="921" w:type="pct"/>
            <w:shd w:val="clear" w:color="auto" w:fill="auto"/>
            <w:noWrap w:val="0"/>
            <w:vAlign w:val="center"/>
          </w:tcPr>
          <w:p w14:paraId="65F56824">
            <w:pPr>
              <w:spacing w:line="40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w:t>
            </w:r>
          </w:p>
        </w:tc>
      </w:tr>
    </w:tbl>
    <w:p w14:paraId="1E76601C">
      <w:pPr>
        <w:pStyle w:val="2"/>
        <w:rPr>
          <w:rFonts w:hint="eastAsia"/>
          <w:lang w:val="en-US" w:eastAsia="zh-CN"/>
        </w:rPr>
      </w:pPr>
    </w:p>
    <w:p w14:paraId="5897DFA3">
      <w:pPr>
        <w:spacing w:line="360" w:lineRule="auto"/>
        <w:rPr>
          <w:rFonts w:hint="eastAsia" w:ascii="宋体" w:hAnsi="宋体" w:eastAsia="宋体" w:cs="宋体"/>
          <w:b w:val="0"/>
          <w:bCs w:val="0"/>
          <w:color w:val="auto"/>
          <w:kern w:val="2"/>
          <w:sz w:val="28"/>
          <w:szCs w:val="28"/>
          <w:highlight w:val="none"/>
          <w:lang w:val="en-US" w:eastAsia="zh-CN" w:bidi="ar-SA"/>
        </w:rPr>
      </w:pPr>
      <w:r>
        <w:rPr>
          <w:rFonts w:hint="eastAsia" w:ascii="宋体" w:hAnsi="宋体" w:eastAsia="宋体" w:cs="宋体"/>
          <w:b w:val="0"/>
          <w:bCs w:val="0"/>
          <w:color w:val="auto"/>
          <w:kern w:val="2"/>
          <w:sz w:val="28"/>
          <w:szCs w:val="28"/>
          <w:highlight w:val="none"/>
          <w:lang w:val="en-US" w:eastAsia="zh-CN" w:bidi="ar-SA"/>
        </w:rPr>
        <w:t>完成时限：合同签订后，五日内完成检测。</w:t>
      </w:r>
    </w:p>
    <w:p w14:paraId="7D3C90E5">
      <w:pPr>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服务期：一年。</w:t>
      </w:r>
    </w:p>
    <w:p w14:paraId="5FF749E6">
      <w:pPr>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五</w:t>
      </w:r>
      <w:r>
        <w:rPr>
          <w:rFonts w:hint="eastAsia" w:ascii="宋体" w:hAnsi="宋体" w:cs="宋体"/>
          <w:b w:val="0"/>
          <w:bCs w:val="0"/>
          <w:kern w:val="2"/>
          <w:sz w:val="28"/>
          <w:szCs w:val="28"/>
          <w:highlight w:val="none"/>
          <w:lang w:val="en-US" w:eastAsia="zh-CN" w:bidi="ar-SA"/>
        </w:rPr>
        <w:t>、</w:t>
      </w:r>
      <w:r>
        <w:rPr>
          <w:rFonts w:hint="eastAsia" w:ascii="宋体" w:hAnsi="宋体" w:eastAsia="宋体" w:cs="宋体"/>
          <w:b w:val="0"/>
          <w:bCs w:val="0"/>
          <w:kern w:val="2"/>
          <w:sz w:val="28"/>
          <w:szCs w:val="28"/>
          <w:highlight w:val="none"/>
          <w:lang w:val="en-US" w:eastAsia="zh-CN" w:bidi="ar-SA"/>
        </w:rPr>
        <w:t>付款方式：</w:t>
      </w:r>
      <w:r>
        <w:rPr>
          <w:rFonts w:hint="eastAsia" w:ascii="宋体" w:hAnsi="宋体" w:cs="宋体"/>
          <w:b w:val="0"/>
          <w:bCs w:val="0"/>
          <w:kern w:val="2"/>
          <w:sz w:val="28"/>
          <w:szCs w:val="28"/>
          <w:highlight w:val="none"/>
          <w:lang w:val="en-US" w:eastAsia="zh-CN" w:bidi="ar-SA"/>
        </w:rPr>
        <w:t>确定</w:t>
      </w:r>
      <w:r>
        <w:rPr>
          <w:rFonts w:hint="eastAsia" w:ascii="宋体" w:hAnsi="宋体" w:eastAsia="宋体" w:cs="宋体"/>
          <w:b w:val="0"/>
          <w:bCs w:val="0"/>
          <w:kern w:val="2"/>
          <w:sz w:val="28"/>
          <w:szCs w:val="28"/>
          <w:highlight w:val="none"/>
          <w:lang w:val="en-US" w:eastAsia="zh-CN" w:bidi="ar-SA"/>
        </w:rPr>
        <w:t>设备全部检测结束后，一次性付清。</w:t>
      </w:r>
    </w:p>
    <w:p w14:paraId="52E62507">
      <w:pPr>
        <w:spacing w:line="360" w:lineRule="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六、响应文件编写要求</w:t>
      </w:r>
    </w:p>
    <w:p w14:paraId="630F1C8E">
      <w:pPr>
        <w:keepNext w:val="0"/>
        <w:keepLines w:val="0"/>
        <w:pageBreakBefore w:val="0"/>
        <w:widowControl w:val="0"/>
        <w:kinsoku/>
        <w:wordWrap/>
        <w:overflowPunct/>
        <w:topLinePunct w:val="0"/>
        <w:autoSpaceDE/>
        <w:autoSpaceDN/>
        <w:bidi w:val="0"/>
        <w:jc w:val="both"/>
        <w:textAlignment w:val="auto"/>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（一）响应文件的组成</w:t>
      </w:r>
    </w:p>
    <w:p w14:paraId="7E3D11E2">
      <w:pPr>
        <w:keepNext w:val="0"/>
        <w:keepLines w:val="0"/>
        <w:pageBreakBefore w:val="0"/>
        <w:widowControl w:val="0"/>
        <w:kinsoku/>
        <w:wordWrap/>
        <w:overflowPunct/>
        <w:topLinePunct w:val="0"/>
        <w:autoSpaceDE/>
        <w:autoSpaceDN/>
        <w:bidi w:val="0"/>
        <w:jc w:val="both"/>
        <w:textAlignment w:val="auto"/>
        <w:rPr>
          <w:rFonts w:ascii="宋体" w:hAnsi="宋体" w:cs="宋体"/>
          <w:b w:val="0"/>
          <w:bCs/>
          <w:sz w:val="28"/>
          <w:szCs w:val="28"/>
        </w:rPr>
      </w:pPr>
      <w:r>
        <w:rPr>
          <w:rFonts w:hint="eastAsia" w:ascii="宋体" w:hAnsi="宋体" w:eastAsia="宋体" w:cs="宋体"/>
          <w:b w:val="0"/>
          <w:bCs w:val="0"/>
          <w:sz w:val="28"/>
          <w:szCs w:val="28"/>
          <w:highlight w:val="none"/>
          <w:lang w:val="en-US" w:eastAsia="zh-CN"/>
        </w:rPr>
        <w:t>供应商应按要求编制响应文件，提交包括证明</w:t>
      </w:r>
      <w:r>
        <w:rPr>
          <w:rFonts w:ascii="宋体" w:hAnsi="宋体" w:cs="宋体"/>
          <w:b w:val="0"/>
          <w:bCs/>
          <w:sz w:val="28"/>
          <w:szCs w:val="28"/>
        </w:rPr>
        <w:t>其有资格进行报价和有能力履行合同的文件，内容如下：</w:t>
      </w:r>
    </w:p>
    <w:p w14:paraId="3E512B0A">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ascii="宋体" w:hAnsi="宋体" w:cs="宋体"/>
          <w:b w:val="0"/>
          <w:bCs/>
          <w:sz w:val="28"/>
          <w:szCs w:val="28"/>
        </w:rPr>
        <w:t>1、</w:t>
      </w:r>
      <w:r>
        <w:rPr>
          <w:rFonts w:hint="eastAsia" w:ascii="宋体" w:hAnsi="宋体" w:cs="宋体"/>
          <w:b w:val="0"/>
          <w:bCs/>
          <w:sz w:val="28"/>
          <w:szCs w:val="28"/>
        </w:rPr>
        <w:t>资格、资质证明文件：</w:t>
      </w:r>
    </w:p>
    <w:p w14:paraId="60D6E4C7">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hint="eastAsia" w:ascii="宋体" w:hAnsi="宋体" w:cs="宋体"/>
          <w:b w:val="0"/>
          <w:bCs/>
          <w:sz w:val="28"/>
          <w:szCs w:val="28"/>
        </w:rPr>
        <w:t>1.1在响应文件中提供如下资格证明文件：</w:t>
      </w:r>
    </w:p>
    <w:p w14:paraId="7C0651CB">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hint="eastAsia" w:ascii="宋体" w:hAnsi="宋体" w:cs="宋体"/>
          <w:b w:val="0"/>
          <w:bCs/>
          <w:sz w:val="28"/>
          <w:szCs w:val="28"/>
        </w:rPr>
        <w:t>1、营业执照复印件加盖公章；</w:t>
      </w:r>
    </w:p>
    <w:p w14:paraId="0EE092C1">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eastAsia="宋体" w:cs="宋体"/>
          <w:b w:val="0"/>
          <w:bCs/>
          <w:sz w:val="28"/>
          <w:szCs w:val="28"/>
          <w:lang w:eastAsia="zh-CN"/>
        </w:rPr>
      </w:pPr>
      <w:r>
        <w:rPr>
          <w:rFonts w:hint="eastAsia" w:ascii="宋体" w:hAnsi="宋体" w:cs="宋体"/>
          <w:b w:val="0"/>
          <w:bCs/>
          <w:sz w:val="28"/>
          <w:szCs w:val="28"/>
          <w:lang w:val="en-US" w:eastAsia="zh-CN"/>
        </w:rPr>
        <w:t>2</w:t>
      </w:r>
      <w:r>
        <w:rPr>
          <w:rFonts w:hint="eastAsia" w:ascii="宋体" w:hAnsi="宋体" w:cs="宋体"/>
          <w:b w:val="0"/>
          <w:bCs/>
          <w:sz w:val="28"/>
          <w:szCs w:val="28"/>
        </w:rPr>
        <w:t>、如授权代表参加报价，须提供法定代表人（负责人）身份证复印件（加盖公章）</w:t>
      </w:r>
      <w:r>
        <w:rPr>
          <w:rFonts w:hint="eastAsia" w:ascii="宋体" w:hAnsi="宋体" w:cs="宋体"/>
          <w:b w:val="0"/>
          <w:bCs/>
          <w:sz w:val="28"/>
          <w:szCs w:val="28"/>
          <w:lang w:eastAsia="zh-CN"/>
        </w:rPr>
        <w:t>、</w:t>
      </w:r>
      <w:r>
        <w:rPr>
          <w:rFonts w:hint="eastAsia" w:ascii="宋体" w:hAnsi="宋体" w:cs="宋体"/>
          <w:b w:val="0"/>
          <w:bCs/>
          <w:sz w:val="28"/>
          <w:szCs w:val="28"/>
        </w:rPr>
        <w:t>法定代表人（负责人）授权委托书原件及授权代表的身份证复印件（加盖公章）；如法定代表人（负责人）参加报价，可只提供法定代表人（负责人）身份证明原件及身份证复印件（加盖公章）(见附件)</w:t>
      </w:r>
      <w:r>
        <w:rPr>
          <w:rFonts w:hint="eastAsia" w:ascii="宋体" w:hAnsi="宋体" w:cs="宋体"/>
          <w:b w:val="0"/>
          <w:bCs/>
          <w:sz w:val="28"/>
          <w:szCs w:val="28"/>
          <w:lang w:eastAsia="zh-CN"/>
        </w:rPr>
        <w:t>；</w:t>
      </w:r>
    </w:p>
    <w:p w14:paraId="775A2C10">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default" w:ascii="宋体" w:hAnsi="宋体" w:eastAsia="宋体" w:cs="宋体"/>
          <w:b w:val="0"/>
          <w:bCs/>
          <w:sz w:val="28"/>
          <w:szCs w:val="28"/>
          <w:lang w:val="en-US" w:eastAsia="zh-CN"/>
        </w:rPr>
      </w:pPr>
      <w:r>
        <w:rPr>
          <w:rFonts w:hint="eastAsia" w:ascii="宋体" w:hAnsi="宋体" w:cs="宋体"/>
          <w:b w:val="0"/>
          <w:bCs/>
          <w:sz w:val="28"/>
          <w:szCs w:val="28"/>
          <w:lang w:val="en-US" w:eastAsia="zh-CN"/>
        </w:rPr>
        <w:t>3、项目说明中其他需提供的资质证明材料。</w:t>
      </w:r>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6EA0FE57">
      <w:pPr>
        <w:tabs>
          <w:tab w:val="left" w:pos="0"/>
          <w:tab w:val="left" w:pos="180"/>
          <w:tab w:val="left" w:pos="360"/>
        </w:tabs>
        <w:spacing w:line="360" w:lineRule="auto"/>
        <w:rPr>
          <w:rFonts w:hint="eastAsia" w:ascii="宋体" w:hAnsi="宋体" w:eastAsia="宋体" w:cs="宋体"/>
          <w:b w:val="0"/>
          <w:bCs/>
          <w:sz w:val="28"/>
          <w:szCs w:val="28"/>
          <w:lang w:eastAsia="zh-CN"/>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47657692">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3、技术</w:t>
      </w:r>
      <w:r>
        <w:rPr>
          <w:rFonts w:hint="eastAsia" w:ascii="宋体" w:hAnsi="宋体" w:cs="宋体"/>
          <w:b w:val="0"/>
          <w:bCs/>
          <w:sz w:val="28"/>
          <w:szCs w:val="28"/>
        </w:rPr>
        <w:t>部分</w:t>
      </w:r>
    </w:p>
    <w:p w14:paraId="25762404">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5485175B">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250BE993">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63F25442">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187F1C57">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0CBFC219">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1E7EB40B">
      <w:pPr>
        <w:keepNext w:val="0"/>
        <w:keepLines w:val="0"/>
        <w:pageBreakBefore w:val="0"/>
        <w:widowControl w:val="0"/>
        <w:numPr>
          <w:ilvl w:val="0"/>
          <w:numId w:val="3"/>
        </w:numPr>
        <w:tabs>
          <w:tab w:val="left" w:pos="0"/>
          <w:tab w:val="left" w:pos="180"/>
          <w:tab w:val="left" w:pos="360"/>
        </w:tabs>
        <w:kinsoku/>
        <w:wordWrap/>
        <w:overflowPunct/>
        <w:topLinePunct w:val="0"/>
        <w:autoSpaceDE/>
        <w:autoSpaceDN/>
        <w:bidi w:val="0"/>
        <w:adjustRightInd/>
        <w:snapToGrid/>
        <w:spacing w:line="480" w:lineRule="auto"/>
        <w:ind w:left="210" w:leftChars="100"/>
        <w:textAlignment w:val="auto"/>
        <w:rPr>
          <w:rFonts w:hint="eastAsia" w:ascii="宋体" w:hAnsi="宋体" w:cs="宋体"/>
          <w:bCs/>
          <w:sz w:val="28"/>
          <w:szCs w:val="28"/>
        </w:rPr>
      </w:pPr>
      <w:r>
        <w:rPr>
          <w:rFonts w:hint="eastAsia" w:ascii="宋体" w:hAnsi="宋体" w:cs="宋体"/>
          <w:bCs/>
          <w:sz w:val="28"/>
          <w:szCs w:val="28"/>
        </w:rPr>
        <w:t>供应商认为需要加以说明的其他内容。</w:t>
      </w:r>
    </w:p>
    <w:p w14:paraId="61A938ED">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4、供应商承诺书、供应商责任声明（见附件）</w:t>
      </w:r>
    </w:p>
    <w:p w14:paraId="0B0A4608">
      <w:pPr>
        <w:tabs>
          <w:tab w:val="left" w:pos="0"/>
          <w:tab w:val="left" w:pos="180"/>
          <w:tab w:val="left" w:pos="360"/>
        </w:tabs>
        <w:spacing w:line="360" w:lineRule="auto"/>
        <w:rPr>
          <w:rFonts w:ascii="宋体" w:hAnsi="宋体" w:cs="宋体"/>
          <w:b/>
          <w:bCs w:val="0"/>
          <w:sz w:val="28"/>
          <w:szCs w:val="28"/>
        </w:rPr>
      </w:pPr>
      <w:r>
        <w:rPr>
          <w:rFonts w:ascii="宋体" w:hAnsi="宋体" w:cs="宋体"/>
          <w:b/>
          <w:bCs w:val="0"/>
          <w:sz w:val="28"/>
          <w:szCs w:val="28"/>
        </w:rPr>
        <w:t>（</w:t>
      </w:r>
      <w:r>
        <w:rPr>
          <w:rFonts w:hint="eastAsia" w:ascii="宋体" w:hAnsi="宋体" w:cs="宋体"/>
          <w:b/>
          <w:bCs w:val="0"/>
          <w:sz w:val="28"/>
          <w:szCs w:val="28"/>
          <w:lang w:val="en-US" w:eastAsia="zh-CN"/>
        </w:rPr>
        <w:t>二</w:t>
      </w:r>
      <w:r>
        <w:rPr>
          <w:rFonts w:ascii="宋体" w:hAnsi="宋体" w:cs="宋体"/>
          <w:b/>
          <w:bCs w:val="0"/>
          <w:sz w:val="28"/>
          <w:szCs w:val="28"/>
        </w:rPr>
        <w:t>）响应文件的格式要求</w:t>
      </w:r>
    </w:p>
    <w:p w14:paraId="7A25113D">
      <w:pPr>
        <w:pStyle w:val="2"/>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w:t>
      </w:r>
      <w:r>
        <w:rPr>
          <w:rFonts w:ascii="宋体" w:hAnsi="宋体" w:cs="宋体"/>
          <w:b/>
          <w:bCs w:val="0"/>
          <w:sz w:val="28"/>
          <w:szCs w:val="28"/>
        </w:rPr>
        <w:t>A4纸打印</w:t>
      </w:r>
      <w:r>
        <w:rPr>
          <w:rFonts w:hint="eastAsia" w:ascii="宋体" w:hAnsi="宋体" w:cs="宋体"/>
          <w:b/>
          <w:bCs w:val="0"/>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w:t>
      </w:r>
      <w:r>
        <w:rPr>
          <w:rFonts w:ascii="宋体" w:hAnsi="宋体" w:cs="宋体"/>
          <w:b/>
          <w:bCs w:val="0"/>
          <w:sz w:val="28"/>
          <w:szCs w:val="28"/>
        </w:rPr>
        <w:t>每份响应文件上要注明正本或副本</w:t>
      </w:r>
      <w:r>
        <w:rPr>
          <w:rFonts w:ascii="宋体" w:hAnsi="宋体" w:cs="宋体"/>
          <w:b w:val="0"/>
          <w:bCs/>
          <w:sz w:val="28"/>
          <w:szCs w:val="28"/>
        </w:rPr>
        <w:t>，如果正本与副本不符，则以正本为</w:t>
      </w:r>
      <w:r>
        <w:rPr>
          <w:rFonts w:hint="eastAsia" w:ascii="宋体" w:hAnsi="宋体" w:cs="宋体"/>
          <w:b w:val="0"/>
          <w:bCs/>
          <w:sz w:val="28"/>
          <w:szCs w:val="28"/>
          <w:lang w:val="en-US" w:eastAsia="zh-CN"/>
        </w:rPr>
        <w:t>准。</w:t>
      </w:r>
    </w:p>
    <w:p w14:paraId="71E517EF">
      <w:pPr>
        <w:pStyle w:val="2"/>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w:t>
      </w:r>
      <w:r>
        <w:rPr>
          <w:rFonts w:hint="eastAsia" w:ascii="宋体" w:hAnsi="宋体" w:eastAsia="宋体" w:cs="宋体"/>
          <w:b/>
          <w:bCs w:val="0"/>
          <w:sz w:val="28"/>
          <w:szCs w:val="28"/>
          <w:lang w:val="en-US" w:eastAsia="zh-CN"/>
        </w:rPr>
        <w:t>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29847CE2">
      <w:pPr>
        <w:spacing w:line="360" w:lineRule="auto"/>
        <w:jc w:val="both"/>
        <w:rPr>
          <w:rFonts w:hint="eastAsia" w:ascii="宋体" w:hAnsi="宋体" w:cs="宋体"/>
          <w:b/>
          <w:bCs/>
          <w:sz w:val="28"/>
          <w:szCs w:val="28"/>
          <w:lang w:val="en-US" w:eastAsia="zh-CN"/>
        </w:rPr>
      </w:pPr>
    </w:p>
    <w:p w14:paraId="55D64FF1">
      <w:pPr>
        <w:spacing w:line="360" w:lineRule="auto"/>
        <w:jc w:val="both"/>
        <w:rPr>
          <w:rFonts w:hint="eastAsia" w:ascii="宋体" w:hAnsi="宋体" w:cs="宋体"/>
          <w:b/>
          <w:bCs/>
          <w:sz w:val="28"/>
          <w:szCs w:val="28"/>
          <w:lang w:val="en-US" w:eastAsia="zh-CN"/>
        </w:rPr>
      </w:pPr>
    </w:p>
    <w:p w14:paraId="6863048C">
      <w:pPr>
        <w:spacing w:line="360" w:lineRule="auto"/>
        <w:jc w:val="both"/>
        <w:rPr>
          <w:rFonts w:hint="eastAsia" w:ascii="宋体" w:hAnsi="宋体" w:cs="宋体"/>
          <w:b/>
          <w:bCs/>
          <w:sz w:val="28"/>
          <w:szCs w:val="28"/>
          <w:lang w:val="en-US" w:eastAsia="zh-CN"/>
        </w:rPr>
      </w:pPr>
    </w:p>
    <w:p w14:paraId="1FDC33D0">
      <w:pPr>
        <w:pStyle w:val="2"/>
        <w:ind w:left="0" w:leftChars="0" w:firstLine="0" w:firstLineChars="0"/>
        <w:rPr>
          <w:rFonts w:hint="eastAsia" w:ascii="宋体" w:hAnsi="宋体" w:cs="宋体"/>
          <w:b/>
          <w:bCs/>
          <w:sz w:val="28"/>
          <w:szCs w:val="28"/>
          <w:lang w:val="en-US" w:eastAsia="zh-CN"/>
        </w:rPr>
      </w:pPr>
    </w:p>
    <w:p w14:paraId="0CEF09BE">
      <w:pPr>
        <w:pStyle w:val="4"/>
        <w:rPr>
          <w:rFonts w:hint="eastAsia"/>
          <w:lang w:val="en-US" w:eastAsia="zh-CN"/>
        </w:rPr>
      </w:pPr>
    </w:p>
    <w:p w14:paraId="724E64DD">
      <w:pPr>
        <w:spacing w:line="360" w:lineRule="auto"/>
        <w:jc w:val="both"/>
        <w:rPr>
          <w:rFonts w:hint="eastAsia" w:ascii="宋体" w:hAnsi="宋体" w:cs="宋体"/>
          <w:b/>
          <w:bCs/>
          <w:sz w:val="28"/>
          <w:szCs w:val="28"/>
          <w:lang w:val="en-US" w:eastAsia="zh-CN"/>
        </w:rPr>
      </w:pPr>
    </w:p>
    <w:p w14:paraId="5D508C62">
      <w:pPr>
        <w:spacing w:line="360" w:lineRule="auto"/>
        <w:jc w:val="both"/>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4E2C87C3">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775A835C">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027BAC2D">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510CADB9">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56F8FA29">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46ECC64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4A1E3FD">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30FDC20">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45423FF0">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43010C07">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2DBD3EC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370A7C1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D83D8D3">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2B6761F3">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6A58A3CD">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227D7B1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3311A7F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231D514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130FC46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3A6F0E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0D04470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4D0BE475">
      <w:pPr>
        <w:pStyle w:val="5"/>
        <w:spacing w:line="420" w:lineRule="exact"/>
        <w:rPr>
          <w:rFonts w:hint="eastAsia" w:ascii="宋体" w:hAnsi="宋体" w:eastAsia="宋体" w:cs="宋体"/>
          <w:szCs w:val="24"/>
        </w:rPr>
      </w:pPr>
    </w:p>
    <w:p w14:paraId="79D90873">
      <w:pPr>
        <w:pStyle w:val="5"/>
        <w:spacing w:line="420" w:lineRule="exact"/>
        <w:rPr>
          <w:rFonts w:hint="eastAsia" w:ascii="宋体" w:hAnsi="宋体" w:eastAsia="宋体" w:cs="宋体"/>
          <w:szCs w:val="24"/>
        </w:rPr>
      </w:pPr>
    </w:p>
    <w:p w14:paraId="72E8F9F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0B66DC64">
      <w:pPr>
        <w:spacing w:line="420" w:lineRule="exact"/>
        <w:rPr>
          <w:rFonts w:hint="eastAsia" w:ascii="宋体" w:hAnsi="宋体" w:cs="宋体"/>
          <w:sz w:val="24"/>
          <w:szCs w:val="24"/>
        </w:rPr>
      </w:pPr>
    </w:p>
    <w:p w14:paraId="1544FA5C">
      <w:pPr>
        <w:widowControl/>
        <w:spacing w:after="100" w:line="420" w:lineRule="exact"/>
        <w:ind w:firstLine="4089" w:firstLineChars="1704"/>
        <w:jc w:val="left"/>
        <w:rPr>
          <w:rFonts w:hint="eastAsia" w:ascii="宋体" w:hAnsi="宋体" w:cs="宋体"/>
          <w:sz w:val="24"/>
          <w:szCs w:val="24"/>
        </w:rPr>
      </w:pPr>
    </w:p>
    <w:p w14:paraId="155B4FF7">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A263C41">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2FC1A920">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60FFAE8F">
      <w:pPr>
        <w:rPr>
          <w:rFonts w:hint="eastAsia"/>
          <w:lang w:val="en-US" w:eastAsia="zh-CN"/>
        </w:rPr>
      </w:pPr>
    </w:p>
    <w:p w14:paraId="7CA9D7F9">
      <w:pPr>
        <w:rPr>
          <w:rFonts w:hint="eastAsia"/>
          <w:lang w:val="en-US" w:eastAsia="zh-CN"/>
        </w:rPr>
      </w:pPr>
    </w:p>
    <w:p w14:paraId="78ACC3D8">
      <w:r>
        <w:rPr>
          <w:rFonts w:hint="eastAsia" w:ascii="黑体" w:hAnsi="黑体" w:eastAsia="黑体" w:cs="黑体"/>
          <w:b/>
          <w:bCs/>
          <w:sz w:val="21"/>
          <w:szCs w:val="21"/>
          <w:lang w:val="en-US" w:eastAsia="zh-CN"/>
        </w:rPr>
        <w:t>备注：此承诺函不得做任何修改，不提供视为无效投标。</w:t>
      </w:r>
    </w:p>
    <w:p w14:paraId="73DB262A"/>
    <w:p w14:paraId="2458A5A3">
      <w:pPr>
        <w:pStyle w:val="2"/>
      </w:pPr>
    </w:p>
    <w:p w14:paraId="4F81CFCC">
      <w:pPr>
        <w:pStyle w:val="4"/>
      </w:pPr>
    </w:p>
    <w:p w14:paraId="36E752E6">
      <w:pPr>
        <w:pStyle w:val="4"/>
      </w:pPr>
    </w:p>
    <w:p w14:paraId="1D4DA7AE">
      <w:pPr>
        <w:rPr>
          <w:rFonts w:hint="eastAsia" w:ascii="宋体" w:hAnsi="宋体" w:cs="宋体"/>
          <w:b/>
          <w:bCs/>
          <w:sz w:val="36"/>
          <w:szCs w:val="36"/>
        </w:rPr>
      </w:pPr>
      <w:r>
        <w:rPr>
          <w:rFonts w:hint="eastAsia"/>
          <w:b/>
          <w:sz w:val="28"/>
          <w:szCs w:val="28"/>
        </w:rPr>
        <w:t>附件：</w:t>
      </w:r>
    </w:p>
    <w:p w14:paraId="63CC63BE">
      <w:pPr>
        <w:spacing w:line="360" w:lineRule="auto"/>
        <w:jc w:val="center"/>
        <w:rPr>
          <w:rFonts w:ascii="宋体" w:cs="宋体"/>
          <w:b/>
          <w:bCs/>
          <w:sz w:val="36"/>
          <w:szCs w:val="36"/>
        </w:rPr>
      </w:pPr>
      <w:r>
        <w:rPr>
          <w:rFonts w:hint="eastAsia" w:ascii="宋体" w:hAnsi="宋体" w:cs="宋体"/>
          <w:b/>
          <w:bCs/>
          <w:sz w:val="36"/>
          <w:szCs w:val="36"/>
        </w:rPr>
        <w:t>投标人责任声明</w:t>
      </w:r>
    </w:p>
    <w:p w14:paraId="0E545136">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8AA8897">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09168A89">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1B24D96B">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5A2C997A">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409DD92D">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3D24937D">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22DC828">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62C22918">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42F8620">
      <w:pPr>
        <w:spacing w:line="360" w:lineRule="auto"/>
        <w:rPr>
          <w:rFonts w:hint="eastAsia"/>
          <w:b/>
          <w:sz w:val="28"/>
          <w:szCs w:val="28"/>
        </w:rPr>
      </w:pPr>
      <w:r>
        <w:rPr>
          <w:rFonts w:hint="eastAsia" w:ascii="宋体" w:hAnsi="宋体" w:cs="宋体"/>
          <w:sz w:val="24"/>
          <w:szCs w:val="24"/>
        </w:rPr>
        <w:t>日 期：</w:t>
      </w:r>
    </w:p>
    <w:p w14:paraId="7509EF34">
      <w:pPr>
        <w:pStyle w:val="4"/>
        <w:rPr>
          <w:rFonts w:hint="eastAsia" w:ascii="黑体" w:hAnsi="黑体" w:eastAsia="黑体" w:cs="黑体"/>
          <w:b/>
          <w:bCs/>
          <w:sz w:val="21"/>
          <w:szCs w:val="21"/>
          <w:lang w:val="en-US" w:eastAsia="zh-CN"/>
        </w:rPr>
      </w:pPr>
    </w:p>
    <w:p w14:paraId="43AB3D7A">
      <w:pPr>
        <w:pStyle w:val="4"/>
        <w:rPr>
          <w:rFonts w:hint="eastAsia" w:ascii="黑体" w:hAnsi="黑体" w:eastAsia="黑体" w:cs="黑体"/>
          <w:b/>
          <w:bCs/>
          <w:sz w:val="21"/>
          <w:szCs w:val="21"/>
          <w:lang w:val="en-US" w:eastAsia="zh-CN"/>
        </w:rPr>
      </w:pPr>
    </w:p>
    <w:p w14:paraId="2585717C">
      <w:pPr>
        <w:pStyle w:val="4"/>
        <w:jc w:val="left"/>
      </w:pPr>
    </w:p>
    <w:p w14:paraId="39EE7DAD">
      <w:pPr>
        <w:pStyle w:val="4"/>
      </w:pPr>
    </w:p>
    <w:p w14:paraId="1D218FEE">
      <w:pPr>
        <w:tabs>
          <w:tab w:val="left" w:pos="0"/>
          <w:tab w:val="left" w:pos="180"/>
          <w:tab w:val="left" w:pos="360"/>
        </w:tabs>
        <w:rPr>
          <w:rFonts w:hint="eastAsia"/>
          <w:b/>
          <w:sz w:val="28"/>
          <w:szCs w:val="28"/>
        </w:rPr>
      </w:pPr>
      <w:r>
        <w:rPr>
          <w:rFonts w:hint="eastAsia"/>
          <w:b/>
          <w:sz w:val="28"/>
          <w:szCs w:val="28"/>
        </w:rPr>
        <w:t>附件：</w:t>
      </w:r>
    </w:p>
    <w:p w14:paraId="5CBAC545">
      <w:pPr>
        <w:pStyle w:val="7"/>
        <w:spacing w:line="400" w:lineRule="exact"/>
        <w:jc w:val="center"/>
        <w:rPr>
          <w:rFonts w:ascii="Times New Roman" w:hAnsi="Times New Roman"/>
          <w:b/>
          <w:sz w:val="28"/>
          <w:szCs w:val="28"/>
        </w:rPr>
      </w:pPr>
      <w:r>
        <w:rPr>
          <w:rFonts w:ascii="Times New Roman" w:hAnsi="宋体"/>
          <w:b/>
          <w:sz w:val="28"/>
          <w:szCs w:val="28"/>
        </w:rPr>
        <w:t>法定代表人身份证明</w:t>
      </w:r>
    </w:p>
    <w:p w14:paraId="29BA6EE0">
      <w:pPr>
        <w:pStyle w:val="7"/>
        <w:spacing w:line="440" w:lineRule="exact"/>
        <w:rPr>
          <w:rFonts w:ascii="Times New Roman" w:hAnsi="Times New Roman"/>
        </w:rPr>
      </w:pPr>
      <w:bookmarkStart w:id="1" w:name="_Toc278275153"/>
    </w:p>
    <w:p w14:paraId="4DB5EEDF">
      <w:pPr>
        <w:pStyle w:val="7"/>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0404226A">
      <w:pPr>
        <w:pStyle w:val="7"/>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67455E6C">
      <w:pPr>
        <w:pStyle w:val="7"/>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7B9947E4">
      <w:pPr>
        <w:pStyle w:val="7"/>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10B1DE9A">
      <w:pPr>
        <w:pStyle w:val="7"/>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1F60433C">
      <w:pPr>
        <w:pStyle w:val="7"/>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2C07838">
      <w:pPr>
        <w:pStyle w:val="7"/>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406951F0">
      <w:pPr>
        <w:pStyle w:val="7"/>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AB69BF5">
      <w:pPr>
        <w:pStyle w:val="7"/>
        <w:jc w:val="center"/>
        <w:rPr>
          <w:rFonts w:hint="eastAsia" w:hAnsi="宋体"/>
          <w:b/>
          <w:sz w:val="24"/>
        </w:rPr>
      </w:pPr>
    </w:p>
    <w:p w14:paraId="728FB182">
      <w:pPr>
        <w:pStyle w:val="7"/>
        <w:jc w:val="center"/>
        <w:rPr>
          <w:rFonts w:hint="eastAsia" w:hAnsi="宋体"/>
          <w:b/>
          <w:sz w:val="24"/>
        </w:rPr>
      </w:pPr>
    </w:p>
    <w:p w14:paraId="25E90015">
      <w:pPr>
        <w:pStyle w:val="7"/>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7356864B">
      <w:pPr>
        <w:pStyle w:val="7"/>
        <w:rPr>
          <w:rFonts w:ascii="Times New Roman" w:hAnsi="Times New Roman"/>
          <w:sz w:val="24"/>
          <w:szCs w:val="24"/>
        </w:rPr>
      </w:pPr>
    </w:p>
    <w:p w14:paraId="0255764D">
      <w:pPr>
        <w:pStyle w:val="7"/>
        <w:rPr>
          <w:rFonts w:ascii="Times New Roman" w:hAnsi="Times New Roman"/>
          <w:sz w:val="24"/>
          <w:szCs w:val="24"/>
        </w:rPr>
      </w:pPr>
    </w:p>
    <w:p w14:paraId="2F63CD80">
      <w:pPr>
        <w:pStyle w:val="7"/>
        <w:rPr>
          <w:rFonts w:ascii="Times New Roman" w:hAnsi="Times New Roman"/>
          <w:sz w:val="24"/>
          <w:szCs w:val="24"/>
        </w:rPr>
      </w:pPr>
    </w:p>
    <w:p w14:paraId="27C81EC3">
      <w:pPr>
        <w:pStyle w:val="7"/>
        <w:rPr>
          <w:rFonts w:ascii="Times New Roman" w:hAnsi="Times New Roman"/>
          <w:sz w:val="24"/>
          <w:szCs w:val="24"/>
        </w:rPr>
      </w:pPr>
    </w:p>
    <w:p w14:paraId="713CAB96">
      <w:pPr>
        <w:pStyle w:val="7"/>
        <w:rPr>
          <w:rFonts w:ascii="Times New Roman" w:hAnsi="Times New Roman"/>
          <w:sz w:val="24"/>
          <w:szCs w:val="24"/>
        </w:rPr>
      </w:pPr>
    </w:p>
    <w:p w14:paraId="6F54602E">
      <w:pPr>
        <w:pStyle w:val="7"/>
        <w:rPr>
          <w:rFonts w:ascii="Times New Roman" w:hAnsi="Times New Roman"/>
          <w:sz w:val="24"/>
          <w:szCs w:val="24"/>
        </w:rPr>
      </w:pPr>
    </w:p>
    <w:p w14:paraId="20AB3FCA">
      <w:pPr>
        <w:pStyle w:val="7"/>
        <w:rPr>
          <w:rFonts w:ascii="Times New Roman" w:hAnsi="Times New Roman"/>
          <w:sz w:val="24"/>
          <w:szCs w:val="24"/>
        </w:rPr>
      </w:pPr>
    </w:p>
    <w:p w14:paraId="6171ADBA">
      <w:pPr>
        <w:pStyle w:val="7"/>
        <w:rPr>
          <w:rFonts w:ascii="Times New Roman" w:hAnsi="Times New Roman"/>
          <w:sz w:val="24"/>
          <w:szCs w:val="24"/>
        </w:rPr>
      </w:pPr>
    </w:p>
    <w:p w14:paraId="02837041">
      <w:pPr>
        <w:pStyle w:val="7"/>
        <w:rPr>
          <w:rFonts w:ascii="Times New Roman" w:hAnsi="Times New Roman"/>
          <w:sz w:val="24"/>
          <w:szCs w:val="24"/>
        </w:rPr>
      </w:pPr>
    </w:p>
    <w:p w14:paraId="73A8937B">
      <w:pPr>
        <w:pStyle w:val="7"/>
        <w:rPr>
          <w:rFonts w:ascii="Times New Roman" w:hAnsi="Times New Roman"/>
          <w:sz w:val="24"/>
          <w:szCs w:val="24"/>
        </w:rPr>
      </w:pPr>
    </w:p>
    <w:p w14:paraId="202575ED">
      <w:pPr>
        <w:pStyle w:val="7"/>
        <w:rPr>
          <w:rFonts w:ascii="Times New Roman" w:hAnsi="Times New Roman"/>
          <w:sz w:val="24"/>
          <w:szCs w:val="24"/>
        </w:rPr>
      </w:pPr>
    </w:p>
    <w:p w14:paraId="6B40094F">
      <w:pPr>
        <w:pStyle w:val="7"/>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D9B5430">
      <w:pPr>
        <w:pStyle w:val="7"/>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AE11C19">
      <w:pPr>
        <w:pStyle w:val="7"/>
        <w:rPr>
          <w:rFonts w:hint="eastAsia" w:ascii="Times New Roman" w:hAnsi="Times New Roman"/>
        </w:rPr>
      </w:pPr>
      <w:r>
        <w:rPr>
          <w:rFonts w:ascii="Times New Roman" w:hAnsi="Times New Roman"/>
        </w:rPr>
        <w:cr/>
      </w:r>
    </w:p>
    <w:p w14:paraId="4AFDF71D">
      <w:pPr>
        <w:pStyle w:val="7"/>
        <w:rPr>
          <w:rFonts w:hint="eastAsia" w:ascii="Times New Roman" w:hAnsi="Times New Roman"/>
        </w:rPr>
      </w:pPr>
    </w:p>
    <w:p w14:paraId="4126A7A0">
      <w:pPr>
        <w:pStyle w:val="7"/>
        <w:rPr>
          <w:rFonts w:hint="eastAsia" w:ascii="Times New Roman" w:hAnsi="Times New Roman"/>
        </w:rPr>
      </w:pPr>
    </w:p>
    <w:p w14:paraId="3A682651">
      <w:pPr>
        <w:pStyle w:val="7"/>
        <w:rPr>
          <w:rFonts w:hint="eastAsia" w:ascii="Times New Roman" w:hAnsi="Times New Roman"/>
        </w:rPr>
      </w:pPr>
    </w:p>
    <w:p w14:paraId="6C63D206">
      <w:pPr>
        <w:pStyle w:val="7"/>
        <w:rPr>
          <w:rFonts w:hint="eastAsia" w:ascii="Times New Roman" w:hAnsi="Times New Roman"/>
        </w:rPr>
      </w:pPr>
    </w:p>
    <w:p w14:paraId="52CA156A">
      <w:pPr>
        <w:tabs>
          <w:tab w:val="left" w:pos="0"/>
          <w:tab w:val="left" w:pos="180"/>
          <w:tab w:val="left" w:pos="360"/>
        </w:tabs>
        <w:rPr>
          <w:b/>
          <w:sz w:val="24"/>
        </w:rPr>
      </w:pPr>
      <w:r>
        <w:rPr>
          <w:b/>
          <w:sz w:val="24"/>
        </w:rPr>
        <w:t>附件：</w:t>
      </w:r>
    </w:p>
    <w:p w14:paraId="377482D0">
      <w:pPr>
        <w:tabs>
          <w:tab w:val="left" w:pos="0"/>
          <w:tab w:val="left" w:pos="180"/>
          <w:tab w:val="left" w:pos="360"/>
        </w:tabs>
        <w:spacing w:line="600" w:lineRule="exact"/>
        <w:jc w:val="center"/>
        <w:rPr>
          <w:b/>
          <w:sz w:val="32"/>
          <w:szCs w:val="32"/>
        </w:rPr>
      </w:pPr>
      <w:r>
        <w:rPr>
          <w:b/>
          <w:sz w:val="32"/>
          <w:szCs w:val="32"/>
        </w:rPr>
        <w:t>法定代表人授权委托书</w:t>
      </w:r>
    </w:p>
    <w:p w14:paraId="7D263DD1">
      <w:pPr>
        <w:tabs>
          <w:tab w:val="left" w:pos="0"/>
          <w:tab w:val="left" w:pos="180"/>
          <w:tab w:val="left" w:pos="360"/>
        </w:tabs>
        <w:spacing w:line="600" w:lineRule="exact"/>
        <w:rPr>
          <w:sz w:val="24"/>
        </w:rPr>
      </w:pPr>
      <w:r>
        <w:rPr>
          <w:sz w:val="24"/>
        </w:rPr>
        <w:t xml:space="preserve">                            </w:t>
      </w:r>
    </w:p>
    <w:p w14:paraId="13224D8F">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5EDA72D">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09A79A8C">
      <w:pPr>
        <w:tabs>
          <w:tab w:val="left" w:pos="0"/>
          <w:tab w:val="left" w:pos="180"/>
          <w:tab w:val="left" w:pos="360"/>
        </w:tabs>
        <w:spacing w:line="360" w:lineRule="auto"/>
        <w:ind w:firstLine="4560" w:firstLineChars="1900"/>
        <w:textAlignment w:val="baseline"/>
        <w:rPr>
          <w:rFonts w:ascii="宋体" w:hAnsi="宋体"/>
          <w:sz w:val="24"/>
          <w:szCs w:val="24"/>
        </w:rPr>
      </w:pPr>
    </w:p>
    <w:p w14:paraId="62D9C264">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7C645F4E">
      <w:pPr>
        <w:pStyle w:val="2"/>
      </w:pPr>
    </w:p>
    <w:p w14:paraId="4C0C3D0A">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66428E65">
      <w:pPr>
        <w:pStyle w:val="2"/>
      </w:pPr>
    </w:p>
    <w:p w14:paraId="664A6C23">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749BB7DB">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CE8ED76">
                              <w:pPr>
                                <w:jc w:val="center"/>
                                <w:rPr>
                                  <w:rFonts w:hint="eastAsia" w:ascii="宋体" w:hAnsi="宋体"/>
                                  <w:b/>
                                  <w:position w:val="16"/>
                                </w:rPr>
                              </w:pPr>
                            </w:p>
                            <w:p w14:paraId="08FB5B5E">
                              <w:pPr>
                                <w:jc w:val="center"/>
                                <w:rPr>
                                  <w:rFonts w:hint="eastAsia" w:ascii="宋体" w:hAnsi="宋体"/>
                                  <w:b/>
                                  <w:position w:val="16"/>
                                </w:rPr>
                              </w:pPr>
                            </w:p>
                            <w:p w14:paraId="5DBFB5A8">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CE8ED76">
                        <w:pPr>
                          <w:jc w:val="center"/>
                          <w:rPr>
                            <w:rFonts w:hint="eastAsia" w:ascii="宋体" w:hAnsi="宋体"/>
                            <w:b/>
                            <w:position w:val="16"/>
                          </w:rPr>
                        </w:pPr>
                      </w:p>
                      <w:p w14:paraId="08FB5B5E">
                        <w:pPr>
                          <w:jc w:val="center"/>
                          <w:rPr>
                            <w:rFonts w:hint="eastAsia" w:ascii="宋体" w:hAnsi="宋体"/>
                            <w:b/>
                            <w:position w:val="16"/>
                          </w:rPr>
                        </w:pPr>
                      </w:p>
                      <w:p w14:paraId="5DBFB5A8">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657D091A">
      <w:pPr>
        <w:tabs>
          <w:tab w:val="left" w:pos="0"/>
          <w:tab w:val="left" w:pos="180"/>
          <w:tab w:val="left" w:pos="360"/>
        </w:tabs>
        <w:adjustRightInd w:val="0"/>
        <w:snapToGrid w:val="0"/>
        <w:rPr>
          <w:rFonts w:hint="eastAsia"/>
          <w:b/>
          <w:sz w:val="32"/>
          <w:szCs w:val="32"/>
          <w:shd w:val="pct10" w:color="auto" w:fill="FFFFFF"/>
        </w:rPr>
      </w:pPr>
    </w:p>
    <w:p w14:paraId="321242D4">
      <w:pPr>
        <w:tabs>
          <w:tab w:val="left" w:pos="0"/>
          <w:tab w:val="left" w:pos="180"/>
          <w:tab w:val="left" w:pos="360"/>
        </w:tabs>
        <w:adjustRightInd w:val="0"/>
        <w:snapToGrid w:val="0"/>
        <w:rPr>
          <w:rFonts w:hint="eastAsia"/>
          <w:b/>
          <w:sz w:val="32"/>
          <w:szCs w:val="32"/>
          <w:shd w:val="pct10" w:color="auto" w:fill="FFFFFF"/>
        </w:rPr>
      </w:pPr>
    </w:p>
    <w:p w14:paraId="0F2C7532">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5EBBE80A">
      <w:pPr>
        <w:tabs>
          <w:tab w:val="left" w:pos="0"/>
          <w:tab w:val="left" w:pos="180"/>
          <w:tab w:val="left" w:pos="360"/>
        </w:tabs>
        <w:adjustRightInd w:val="0"/>
        <w:snapToGrid w:val="0"/>
        <w:jc w:val="center"/>
        <w:rPr>
          <w:rFonts w:hint="eastAsia" w:eastAsia="黑体"/>
          <w:b/>
          <w:sz w:val="28"/>
          <w:szCs w:val="28"/>
        </w:rPr>
      </w:pPr>
    </w:p>
    <w:p w14:paraId="14B24299">
      <w:pPr>
        <w:tabs>
          <w:tab w:val="left" w:pos="0"/>
          <w:tab w:val="left" w:pos="180"/>
          <w:tab w:val="left" w:pos="360"/>
        </w:tabs>
        <w:adjustRightInd w:val="0"/>
        <w:snapToGrid w:val="0"/>
        <w:jc w:val="both"/>
        <w:rPr>
          <w:rFonts w:hint="eastAsia" w:eastAsia="黑体"/>
          <w:b/>
          <w:sz w:val="28"/>
          <w:szCs w:val="28"/>
        </w:rPr>
      </w:pPr>
    </w:p>
    <w:p w14:paraId="1261FBEB">
      <w:pPr>
        <w:pStyle w:val="2"/>
        <w:rPr>
          <w:rFonts w:hint="eastAsia"/>
        </w:rPr>
      </w:pPr>
    </w:p>
    <w:p w14:paraId="2E514550">
      <w:pPr>
        <w:tabs>
          <w:tab w:val="left" w:pos="0"/>
          <w:tab w:val="left" w:pos="180"/>
          <w:tab w:val="left" w:pos="360"/>
        </w:tabs>
        <w:adjustRightInd w:val="0"/>
        <w:snapToGrid w:val="0"/>
        <w:jc w:val="center"/>
        <w:rPr>
          <w:rFonts w:hint="eastAsia" w:eastAsia="黑体"/>
          <w:b/>
          <w:sz w:val="28"/>
          <w:szCs w:val="28"/>
        </w:rPr>
      </w:pPr>
    </w:p>
    <w:p w14:paraId="1B1EBCAC">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7B29CABD">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7205B942">
      <w:pPr>
        <w:tabs>
          <w:tab w:val="left" w:pos="0"/>
          <w:tab w:val="left" w:pos="180"/>
          <w:tab w:val="left" w:pos="360"/>
        </w:tabs>
        <w:adjustRightInd w:val="0"/>
        <w:snapToGrid w:val="0"/>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2EC28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69F67246">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4F16A3DF">
            <w:pPr>
              <w:jc w:val="center"/>
              <w:rPr>
                <w:rFonts w:ascii="宋体" w:hAnsi="宋体"/>
                <w:b/>
                <w:sz w:val="24"/>
                <w:szCs w:val="24"/>
              </w:rPr>
            </w:pPr>
            <w:r>
              <w:rPr>
                <w:rFonts w:hint="eastAsia" w:ascii="宋体" w:hAnsi="宋体"/>
                <w:b/>
                <w:sz w:val="24"/>
                <w:szCs w:val="24"/>
              </w:rPr>
              <w:t>投 标 报 价 项 目 明 细</w:t>
            </w:r>
          </w:p>
        </w:tc>
      </w:tr>
      <w:tr w14:paraId="08F2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95B93C4">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CD250D6">
            <w:pPr>
              <w:rPr>
                <w:sz w:val="24"/>
                <w:szCs w:val="24"/>
              </w:rPr>
            </w:pPr>
            <w:r>
              <w:rPr>
                <w:rFonts w:hint="eastAsia"/>
                <w:sz w:val="24"/>
                <w:szCs w:val="24"/>
              </w:rPr>
              <w:t>项目内容：</w:t>
            </w:r>
          </w:p>
        </w:tc>
      </w:tr>
      <w:tr w14:paraId="12F37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58BBC5ED">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788ED367">
            <w:pPr>
              <w:jc w:val="center"/>
              <w:rPr>
                <w:rFonts w:hint="eastAsia" w:ascii="宋体" w:hAnsi="宋体" w:cs="宋体"/>
                <w:bCs/>
                <w:sz w:val="24"/>
                <w:szCs w:val="24"/>
              </w:rPr>
            </w:pPr>
            <w:r>
              <w:rPr>
                <w:rFonts w:hint="eastAsia" w:ascii="宋体" w:hAnsi="宋体" w:cs="宋体"/>
                <w:bCs/>
                <w:sz w:val="24"/>
                <w:szCs w:val="24"/>
              </w:rPr>
              <w:t>初始报价</w:t>
            </w:r>
          </w:p>
          <w:p w14:paraId="6B0FF860">
            <w:pPr>
              <w:jc w:val="center"/>
              <w:rPr>
                <w:rFonts w:hint="eastAsia" w:ascii="宋体" w:hAnsi="宋体" w:cs="宋体"/>
                <w:bCs/>
                <w:sz w:val="24"/>
                <w:szCs w:val="24"/>
              </w:rPr>
            </w:pPr>
            <w:r>
              <w:rPr>
                <w:rFonts w:hint="eastAsia" w:ascii="宋体" w:hAnsi="宋体" w:cs="宋体"/>
                <w:bCs/>
                <w:sz w:val="24"/>
                <w:szCs w:val="24"/>
              </w:rPr>
              <w:t>（元）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5E2C8D6B">
            <w:pPr>
              <w:rPr>
                <w:rFonts w:hint="eastAsia" w:ascii="宋体" w:hAnsi="宋体"/>
                <w:bCs/>
                <w:sz w:val="24"/>
                <w:szCs w:val="24"/>
              </w:rPr>
            </w:pPr>
            <w:r>
              <w:rPr>
                <w:rFonts w:hint="eastAsia" w:ascii="宋体" w:hAnsi="宋体"/>
                <w:bCs/>
                <w:sz w:val="24"/>
                <w:szCs w:val="24"/>
              </w:rPr>
              <w:t>大写：</w:t>
            </w:r>
          </w:p>
          <w:p w14:paraId="6745B7B8">
            <w:pPr>
              <w:pStyle w:val="10"/>
              <w:ind w:firstLine="480"/>
              <w:rPr>
                <w:rFonts w:hint="eastAsia"/>
                <w:bCs/>
                <w:sz w:val="24"/>
                <w:szCs w:val="24"/>
              </w:rPr>
            </w:pPr>
          </w:p>
          <w:p w14:paraId="5AC364BC">
            <w:pPr>
              <w:rPr>
                <w:rFonts w:hint="eastAsia" w:ascii="宋体" w:hAnsi="宋体"/>
                <w:bCs/>
                <w:sz w:val="24"/>
                <w:szCs w:val="24"/>
              </w:rPr>
            </w:pPr>
            <w:r>
              <w:rPr>
                <w:rFonts w:hint="eastAsia" w:ascii="宋体" w:hAnsi="宋体"/>
                <w:bCs/>
                <w:sz w:val="24"/>
                <w:szCs w:val="24"/>
              </w:rPr>
              <w:t>小写：</w:t>
            </w:r>
          </w:p>
        </w:tc>
      </w:tr>
      <w:tr w14:paraId="0DBED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7E1B3DC3">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4806CF73">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532D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4A4CFA1C">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FB2BDB5">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0879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E2D4D7B">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7A29FADF">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19B3E220">
      <w:pPr>
        <w:spacing w:line="360" w:lineRule="auto"/>
        <w:rPr>
          <w:rFonts w:hint="eastAsia"/>
          <w:b/>
          <w:sz w:val="24"/>
          <w:szCs w:val="24"/>
        </w:rPr>
      </w:pPr>
    </w:p>
    <w:p w14:paraId="72B24737">
      <w:pPr>
        <w:pStyle w:val="2"/>
        <w:rPr>
          <w:rFonts w:hint="eastAsia"/>
        </w:rPr>
      </w:pPr>
    </w:p>
    <w:p w14:paraId="7B87FE47">
      <w:pPr>
        <w:spacing w:line="360" w:lineRule="auto"/>
        <w:rPr>
          <w:b/>
          <w:sz w:val="24"/>
          <w:szCs w:val="24"/>
          <w:u w:val="single"/>
        </w:rPr>
      </w:pPr>
      <w:r>
        <w:rPr>
          <w:b/>
          <w:sz w:val="24"/>
          <w:szCs w:val="24"/>
        </w:rPr>
        <w:t>供应商名称（公章）：</w:t>
      </w:r>
      <w:r>
        <w:rPr>
          <w:b/>
          <w:sz w:val="24"/>
          <w:szCs w:val="24"/>
          <w:u w:val="single"/>
        </w:rPr>
        <w:t xml:space="preserve">                               </w:t>
      </w:r>
    </w:p>
    <w:p w14:paraId="4E10CF7F">
      <w:pPr>
        <w:pStyle w:val="2"/>
        <w:rPr>
          <w:rFonts w:hint="eastAsia"/>
        </w:rPr>
      </w:pPr>
    </w:p>
    <w:p w14:paraId="0F9F26D1">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05B120D0">
      <w:pPr>
        <w:pStyle w:val="2"/>
        <w:ind w:left="0" w:leftChars="0" w:firstLine="0" w:firstLineChars="0"/>
        <w:rPr>
          <w:rFonts w:hint="eastAsia" w:ascii="宋体" w:hAnsi="宋体" w:cs="宋体"/>
          <w:sz w:val="28"/>
          <w:szCs w:val="28"/>
          <w:lang w:val="en-US" w:eastAsia="zh-CN"/>
        </w:rPr>
      </w:pPr>
    </w:p>
    <w:p w14:paraId="53023AD8"/>
    <w:p w14:paraId="0BC4D1A8"/>
    <w:p w14:paraId="522A6CB0"/>
    <w:p w14:paraId="649F1EE1"/>
    <w:p w14:paraId="69B7344D"/>
    <w:p w14:paraId="58D0C879"/>
    <w:p w14:paraId="321E2F65"/>
    <w:p w14:paraId="0930831B"/>
    <w:p w14:paraId="495D4BA9"/>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00000001"/>
    <w:multiLevelType w:val="multilevel"/>
    <w:tmpl w:val="00000001"/>
    <w:lvl w:ilvl="0" w:tentative="0">
      <w:start w:val="1"/>
      <w:numFmt w:val="chineseCountingThousand"/>
      <w:lvlText w:val="%1、"/>
      <w:lvlJc w:val="left"/>
      <w:pPr>
        <w:tabs>
          <w:tab w:val="left" w:pos="420"/>
        </w:tabs>
        <w:ind w:left="420" w:hanging="420"/>
      </w:pPr>
      <w:rPr>
        <w:lang w:val="en-US"/>
      </w:rPr>
    </w:lvl>
    <w:lvl w:ilvl="1" w:tentative="0">
      <w:start w:val="1"/>
      <w:numFmt w:val="none"/>
      <w:suff w:val="nothing"/>
      <w:lvlText w:val=""/>
      <w:lvlJc w:val="left"/>
      <w:pPr>
        <w:ind w:left="0" w:firstLine="0"/>
      </w:pPr>
    </w:lvl>
    <w:lvl w:ilvl="2" w:tentative="0">
      <w:start w:val="1"/>
      <w:numFmt w:val="none"/>
      <w:pStyle w:val="6"/>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2">
    <w:nsid w:val="6AE0B1B8"/>
    <w:multiLevelType w:val="singleLevel"/>
    <w:tmpl w:val="6AE0B1B8"/>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5BE"/>
    <w:rsid w:val="006015BE"/>
    <w:rsid w:val="19457086"/>
    <w:rsid w:val="250D676D"/>
    <w:rsid w:val="2D501922"/>
    <w:rsid w:val="2E142FEE"/>
    <w:rsid w:val="362D5E70"/>
    <w:rsid w:val="53E67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heading 3"/>
    <w:basedOn w:val="1"/>
    <w:next w:val="1"/>
    <w:qFormat/>
    <w:uiPriority w:val="0"/>
    <w:pPr>
      <w:keepNext/>
      <w:keepLines/>
      <w:numPr>
        <w:ilvl w:val="2"/>
        <w:numId w:val="1"/>
      </w:numPr>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jc w:val="center"/>
    </w:pPr>
    <w:rPr>
      <w:rFonts w:ascii="楷体_GB2312" w:eastAsia="楷体_GB2312"/>
      <w:b/>
      <w:sz w:val="24"/>
    </w:rPr>
  </w:style>
  <w:style w:type="paragraph" w:styleId="7">
    <w:name w:val="Plain Text"/>
    <w:basedOn w:val="1"/>
    <w:qFormat/>
    <w:uiPriority w:val="0"/>
    <w:rPr>
      <w:rFonts w:ascii="宋体" w:hAnsi="Courier New"/>
    </w:r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577</Words>
  <Characters>604</Characters>
  <Lines>0</Lines>
  <Paragraphs>0</Paragraphs>
  <TotalTime>3</TotalTime>
  <ScaleCrop>false</ScaleCrop>
  <LinksUpToDate>false</LinksUpToDate>
  <CharactersWithSpaces>604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2025-07-30T03:11:00Z</dcterms:created>
  <dc:creator>WPS_1642385853</dc:creator>
  <cp:lastModifiedBy>404</cp:lastModifiedBy>
  <dcterms:modified xsi:type="dcterms:W3CDTF">2025-07-31T06:45:54Z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F27DB1B29814438B909AEF1AD0C89159_13</vt:lpwstr>
  </property>
  <property fmtid="{D5CDD505-2E9C-101B-9397-08002B2CF9AE}" pid="4" name="KSOTemplateDocerSaveRecord">
    <vt:lpwstr>eyJoZGlkIjoiZGRlOWM4YzAyNGNmMWMwZDI2NmM5NjdmZjNiOWMyNDgiLCJ1c2VySWQiOiIxNjE2MTM0NjYzIn0=</vt:lpwstr>
  </property>
</Properties>
</file>